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29" w:rsidRDefault="009C2729" w:rsidP="009C2729">
      <w:pPr>
        <w:jc w:val="center"/>
        <w:rPr>
          <w:rFonts w:ascii="黑体" w:eastAsia="黑体" w:hAnsi="黑体"/>
          <w:sz w:val="36"/>
          <w:szCs w:val="36"/>
        </w:rPr>
      </w:pPr>
    </w:p>
    <w:p w:rsidR="009C2729" w:rsidRDefault="009F1031" w:rsidP="009C2729">
      <w:pPr>
        <w:spacing w:line="520" w:lineRule="exact"/>
        <w:jc w:val="center"/>
        <w:rPr>
          <w:rFonts w:ascii="华文新魏" w:eastAsia="华文新魏" w:hAnsi="宋体" w:cs="宋体"/>
          <w:b/>
          <w:color w:val="000000"/>
          <w:sz w:val="18"/>
          <w:szCs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9pt;margin-top:7.95pt;width:429.75pt;height:64.05pt;z-index:-251660288" fillcolor="red" stroked="f">
            <v:shadow color="#b2b2b2" opacity="51773f" offset="3pt"/>
            <v:textpath style="font-family:&quot;方正大标宋简体&quot;" trim="t" string="共青团长沙商贸旅游职业技术学院委员会文件"/>
            <o:lock v:ext="edit" text="f"/>
          </v:shape>
        </w:pict>
      </w:r>
    </w:p>
    <w:p w:rsidR="009C2729" w:rsidRDefault="009C2729" w:rsidP="009C2729">
      <w:pPr>
        <w:spacing w:line="520" w:lineRule="exact"/>
        <w:jc w:val="center"/>
        <w:rPr>
          <w:rFonts w:ascii="华文新魏" w:eastAsia="华文新魏" w:hAnsi="宋体" w:cs="宋体"/>
          <w:b/>
          <w:color w:val="000000"/>
          <w:sz w:val="18"/>
          <w:szCs w:val="18"/>
        </w:rPr>
      </w:pPr>
    </w:p>
    <w:p w:rsidR="009C2729" w:rsidRDefault="009C2729" w:rsidP="009C2729">
      <w:pPr>
        <w:spacing w:line="520" w:lineRule="exact"/>
        <w:jc w:val="center"/>
        <w:rPr>
          <w:rFonts w:ascii="华文新魏" w:eastAsia="华文新魏" w:hAnsi="宋体" w:cs="宋体"/>
          <w:b/>
          <w:color w:val="000000"/>
          <w:sz w:val="18"/>
          <w:szCs w:val="18"/>
        </w:rPr>
      </w:pPr>
    </w:p>
    <w:p w:rsidR="009C2729" w:rsidRDefault="009C2729" w:rsidP="009C2729">
      <w:pPr>
        <w:tabs>
          <w:tab w:val="left" w:pos="1200"/>
          <w:tab w:val="center" w:pos="4479"/>
        </w:tabs>
        <w:spacing w:line="140" w:lineRule="exact"/>
        <w:rPr>
          <w:rFonts w:ascii="华文新魏" w:eastAsia="华文新魏" w:hAnsi="宋体" w:cs="宋体"/>
          <w:b/>
          <w:color w:val="000000"/>
          <w:sz w:val="18"/>
          <w:szCs w:val="18"/>
        </w:rPr>
      </w:pPr>
    </w:p>
    <w:p w:rsidR="009C2729" w:rsidRDefault="009C2729" w:rsidP="009C2729">
      <w:pPr>
        <w:spacing w:line="140" w:lineRule="exact"/>
        <w:rPr>
          <w:rFonts w:ascii="华文新魏" w:eastAsia="华文新魏" w:hAnsi="宋体" w:cs="宋体"/>
          <w:b/>
          <w:color w:val="000000"/>
          <w:sz w:val="18"/>
          <w:szCs w:val="18"/>
        </w:rPr>
      </w:pPr>
    </w:p>
    <w:p w:rsidR="009C2729" w:rsidRPr="001B2E47" w:rsidRDefault="009C2729" w:rsidP="009C2729">
      <w:pPr>
        <w:spacing w:line="520" w:lineRule="exact"/>
        <w:jc w:val="center"/>
        <w:rPr>
          <w:rFonts w:ascii="宋体" w:hAnsi="宋体"/>
          <w:bCs/>
          <w:sz w:val="24"/>
        </w:rPr>
      </w:pPr>
      <w:proofErr w:type="gramStart"/>
      <w:r>
        <w:rPr>
          <w:rFonts w:ascii="宋体" w:hAnsi="宋体" w:hint="eastAsia"/>
          <w:bCs/>
          <w:sz w:val="24"/>
        </w:rPr>
        <w:t>长商职</w:t>
      </w:r>
      <w:proofErr w:type="gramEnd"/>
      <w:r>
        <w:rPr>
          <w:rFonts w:ascii="宋体" w:hAnsi="宋体" w:hint="eastAsia"/>
          <w:bCs/>
          <w:sz w:val="24"/>
        </w:rPr>
        <w:t>院团字[2018]4号</w:t>
      </w:r>
    </w:p>
    <w:p w:rsidR="00780BC1" w:rsidRPr="009C2729" w:rsidRDefault="009F1031" w:rsidP="009C2729">
      <w:pPr>
        <w:rPr>
          <w:b/>
          <w:bCs/>
          <w:sz w:val="36"/>
          <w:szCs w:val="36"/>
        </w:rPr>
      </w:pPr>
      <w:r>
        <w:rPr>
          <w:rFonts w:ascii="华文新魏" w:eastAsia="华文新魏" w:hAnsi="宋体" w:cs="宋体"/>
          <w:b/>
          <w:color w:val="000000"/>
          <w:sz w:val="18"/>
          <w:szCs w:val="18"/>
        </w:rPr>
        <w:pict>
          <v:line id="_x0000_s1028" style="position:absolute;left:0;text-align:left;z-index:251657216" from="0,1.35pt" to="444.45pt,1.35pt" strokecolor="red" strokeweight="2.25pt"/>
        </w:pict>
      </w:r>
    </w:p>
    <w:p w:rsidR="009A6FEB" w:rsidRDefault="00E341EC">
      <w:pPr>
        <w:jc w:val="center"/>
        <w:rPr>
          <w:rFonts w:ascii="黑体" w:eastAsia="黑体" w:hAnsi="黑体"/>
          <w:color w:val="000000"/>
          <w:sz w:val="32"/>
          <w:szCs w:val="32"/>
        </w:rPr>
      </w:pPr>
      <w:r>
        <w:rPr>
          <w:rFonts w:ascii="黑体" w:eastAsia="黑体" w:hAnsi="黑体"/>
          <w:color w:val="000000"/>
          <w:sz w:val="32"/>
          <w:szCs w:val="32"/>
        </w:rPr>
        <w:t>关于“宣传贯彻十九大精神，学习</w:t>
      </w:r>
      <w:proofErr w:type="gramStart"/>
      <w:r>
        <w:rPr>
          <w:rFonts w:ascii="黑体" w:eastAsia="黑体" w:hAnsi="黑体"/>
          <w:color w:val="000000"/>
          <w:sz w:val="32"/>
          <w:szCs w:val="32"/>
        </w:rPr>
        <w:t>践行</w:t>
      </w:r>
      <w:proofErr w:type="gramEnd"/>
      <w:r>
        <w:rPr>
          <w:rFonts w:ascii="黑体" w:eastAsia="黑体" w:hAnsi="黑体"/>
          <w:color w:val="000000"/>
          <w:sz w:val="32"/>
          <w:szCs w:val="32"/>
        </w:rPr>
        <w:t>习近平新时代</w:t>
      </w:r>
    </w:p>
    <w:p w:rsidR="009A6FEB" w:rsidRDefault="00E341EC">
      <w:pPr>
        <w:jc w:val="center"/>
        <w:rPr>
          <w:rFonts w:ascii="黑体" w:eastAsia="黑体" w:hAnsi="黑体"/>
          <w:color w:val="000000"/>
          <w:sz w:val="32"/>
          <w:szCs w:val="32"/>
        </w:rPr>
      </w:pPr>
      <w:r>
        <w:rPr>
          <w:rFonts w:ascii="黑体" w:eastAsia="黑体" w:hAnsi="黑体"/>
          <w:color w:val="000000"/>
          <w:sz w:val="32"/>
          <w:szCs w:val="32"/>
        </w:rPr>
        <w:t>中国特色社会主义思想</w:t>
      </w:r>
      <w:proofErr w:type="gramStart"/>
      <w:r>
        <w:rPr>
          <w:rFonts w:ascii="黑体" w:eastAsia="黑体" w:hAnsi="黑体"/>
          <w:color w:val="000000"/>
          <w:sz w:val="32"/>
          <w:szCs w:val="32"/>
        </w:rPr>
        <w:t>”</w:t>
      </w:r>
      <w:proofErr w:type="gramEnd"/>
      <w:r>
        <w:rPr>
          <w:rFonts w:ascii="黑体" w:eastAsia="黑体" w:hAnsi="黑体" w:hint="eastAsia"/>
          <w:color w:val="000000"/>
          <w:sz w:val="32"/>
          <w:szCs w:val="32"/>
        </w:rPr>
        <w:t>暨“五·四”</w:t>
      </w:r>
      <w:r>
        <w:rPr>
          <w:rFonts w:ascii="黑体" w:eastAsia="黑体" w:hAnsi="黑体"/>
          <w:color w:val="000000"/>
          <w:sz w:val="32"/>
          <w:szCs w:val="32"/>
        </w:rPr>
        <w:t>系列活动实施方案</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为深入贯彻党的十九大精神，全面学</w:t>
      </w:r>
      <w:proofErr w:type="gramStart"/>
      <w:r>
        <w:rPr>
          <w:rFonts w:asciiTheme="minorEastAsia" w:hAnsiTheme="minorEastAsia" w:hint="eastAsia"/>
          <w:sz w:val="28"/>
          <w:szCs w:val="28"/>
        </w:rPr>
        <w:t>习习近</w:t>
      </w:r>
      <w:proofErr w:type="gramEnd"/>
      <w:r>
        <w:rPr>
          <w:rFonts w:asciiTheme="minorEastAsia" w:hAnsiTheme="minorEastAsia" w:hint="eastAsia"/>
          <w:sz w:val="28"/>
          <w:szCs w:val="28"/>
        </w:rPr>
        <w:t>平新时代中国特色社会主义思想，落实中共中央、国务院印发的《关于加强和改进新形势下高校思想政治工作的意见》和《</w:t>
      </w:r>
      <w:r>
        <w:rPr>
          <w:rFonts w:asciiTheme="minorEastAsia" w:hAnsiTheme="minorEastAsia" w:cs="Times New Roman" w:hint="eastAsia"/>
          <w:sz w:val="28"/>
          <w:szCs w:val="28"/>
        </w:rPr>
        <w:t>中共长沙商贸旅游职业技术学院委员会关于加强和改进新形势下思想政治工作的实施意见</w:t>
      </w:r>
      <w:r>
        <w:rPr>
          <w:rFonts w:asciiTheme="minorEastAsia" w:hAnsiTheme="minorEastAsia" w:hint="eastAsia"/>
          <w:sz w:val="28"/>
          <w:szCs w:val="28"/>
        </w:rPr>
        <w:t>》（</w:t>
      </w:r>
      <w:proofErr w:type="gramStart"/>
      <w:r>
        <w:rPr>
          <w:rFonts w:asciiTheme="minorEastAsia" w:hAnsiTheme="minorEastAsia" w:cs="Times New Roman" w:hint="eastAsia"/>
          <w:sz w:val="28"/>
          <w:szCs w:val="28"/>
        </w:rPr>
        <w:t>长商职院党字〔</w:t>
      </w:r>
      <w:r>
        <w:rPr>
          <w:rFonts w:asciiTheme="minorEastAsia" w:hAnsiTheme="minorEastAsia" w:cs="Times New Roman"/>
          <w:sz w:val="28"/>
          <w:szCs w:val="28"/>
        </w:rPr>
        <w:t>201</w:t>
      </w:r>
      <w:r>
        <w:rPr>
          <w:rFonts w:asciiTheme="minorEastAsia" w:hAnsiTheme="minorEastAsia" w:cs="Times New Roman" w:hint="eastAsia"/>
          <w:sz w:val="28"/>
          <w:szCs w:val="28"/>
        </w:rPr>
        <w:t>8〕</w:t>
      </w:r>
      <w:proofErr w:type="gramEnd"/>
      <w:r>
        <w:rPr>
          <w:rFonts w:asciiTheme="minorEastAsia" w:hAnsiTheme="minorEastAsia" w:cs="Times New Roman" w:hint="eastAsia"/>
          <w:sz w:val="28"/>
          <w:szCs w:val="28"/>
        </w:rPr>
        <w:t>2号</w:t>
      </w:r>
      <w:r>
        <w:rPr>
          <w:rFonts w:asciiTheme="minorEastAsia" w:hAnsiTheme="minorEastAsia" w:hint="eastAsia"/>
          <w:sz w:val="28"/>
          <w:szCs w:val="28"/>
        </w:rPr>
        <w:t>）要求，把全校青年的思想和行动统一到党的十九大部署上来，</w:t>
      </w:r>
      <w:proofErr w:type="gramStart"/>
      <w:r>
        <w:rPr>
          <w:rFonts w:asciiTheme="minorEastAsia" w:hAnsiTheme="minorEastAsia" w:hint="eastAsia"/>
          <w:sz w:val="28"/>
          <w:szCs w:val="28"/>
        </w:rPr>
        <w:t>统一到习近</w:t>
      </w:r>
      <w:proofErr w:type="gramEnd"/>
      <w:r>
        <w:rPr>
          <w:rFonts w:asciiTheme="minorEastAsia" w:hAnsiTheme="minorEastAsia" w:hint="eastAsia"/>
          <w:sz w:val="28"/>
          <w:szCs w:val="28"/>
        </w:rPr>
        <w:t>平新时代中国特色社会主义思想上来，结合我校工作实际，特制定本方案。</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一、指导思想</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高举中国特色社会主义伟大旗帜，全面准确理解习近平新时代中国特色社会主义思想，深入贯彻党的十九大精神，认真学习贯彻习近平总书记系列重要讲话精神和治国</w:t>
      </w:r>
      <w:proofErr w:type="gramStart"/>
      <w:r>
        <w:rPr>
          <w:rFonts w:asciiTheme="minorEastAsia" w:hAnsiTheme="minorEastAsia" w:hint="eastAsia"/>
          <w:sz w:val="28"/>
          <w:szCs w:val="28"/>
        </w:rPr>
        <w:t>理政新思想</w:t>
      </w:r>
      <w:proofErr w:type="gramEnd"/>
      <w:r>
        <w:rPr>
          <w:rFonts w:asciiTheme="minorEastAsia" w:hAnsiTheme="minorEastAsia" w:hint="eastAsia"/>
          <w:sz w:val="28"/>
          <w:szCs w:val="28"/>
        </w:rPr>
        <w:t>新战略，结合我校“双一流”建设的目标要求，更加紧密地团结在以习近平同志为核心的党中央周围，牢固树立“四个意识”，用习近平新时代中国特色社会主义思想武装全体青年，扎实开展“一学一做”教育实践，全面推进改革攻坚、从严治团各项工作。</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二、工作任务</w:t>
      </w:r>
    </w:p>
    <w:p w:rsidR="009A6FEB" w:rsidRDefault="00E341EC" w:rsidP="00780BC1">
      <w:pPr>
        <w:spacing w:line="520" w:lineRule="exact"/>
        <w:ind w:firstLineChars="171" w:firstLine="479"/>
        <w:rPr>
          <w:rFonts w:asciiTheme="minorEastAsia" w:hAnsiTheme="minorEastAsia"/>
          <w:sz w:val="28"/>
          <w:szCs w:val="28"/>
        </w:rPr>
      </w:pPr>
      <w:r>
        <w:rPr>
          <w:rFonts w:asciiTheme="minorEastAsia" w:hAnsiTheme="minorEastAsia" w:hint="eastAsia"/>
          <w:sz w:val="28"/>
          <w:szCs w:val="28"/>
        </w:rPr>
        <w:t>开展“宣传贯彻十九大精神，学习</w:t>
      </w:r>
      <w:proofErr w:type="gramStart"/>
      <w:r>
        <w:rPr>
          <w:rFonts w:asciiTheme="minorEastAsia" w:hAnsiTheme="minorEastAsia" w:hint="eastAsia"/>
          <w:sz w:val="28"/>
          <w:szCs w:val="28"/>
        </w:rPr>
        <w:t>践行</w:t>
      </w:r>
      <w:proofErr w:type="gramEnd"/>
      <w:r>
        <w:rPr>
          <w:rFonts w:asciiTheme="minorEastAsia" w:hAnsiTheme="minorEastAsia" w:hint="eastAsia"/>
          <w:sz w:val="28"/>
          <w:szCs w:val="28"/>
        </w:rPr>
        <w:t>习近平新时代中国特色社</w:t>
      </w:r>
      <w:r>
        <w:rPr>
          <w:rFonts w:asciiTheme="minorEastAsia" w:hAnsiTheme="minorEastAsia" w:hint="eastAsia"/>
          <w:sz w:val="28"/>
          <w:szCs w:val="28"/>
        </w:rPr>
        <w:lastRenderedPageBreak/>
        <w:t>会主义思想”系列活动，通过各种形式的活动，深入贯彻党的十九大精神，全面学习贯彻习近平新时代中国特色社会主义思想。</w:t>
      </w:r>
      <w:r>
        <w:rPr>
          <w:rFonts w:asciiTheme="minorEastAsia" w:hAnsiTheme="minorEastAsia"/>
          <w:sz w:val="28"/>
          <w:szCs w:val="28"/>
        </w:rPr>
        <w:t xml:space="preserve"> </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三、工作安排</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（一）开展“做社会主义核心价值观</w:t>
      </w:r>
      <w:proofErr w:type="gramStart"/>
      <w:r>
        <w:rPr>
          <w:rFonts w:asciiTheme="minorEastAsia" w:hAnsiTheme="minorEastAsia" w:hint="eastAsia"/>
          <w:b/>
          <w:sz w:val="28"/>
          <w:szCs w:val="28"/>
        </w:rPr>
        <w:t>践行</w:t>
      </w:r>
      <w:proofErr w:type="gramEnd"/>
      <w:r>
        <w:rPr>
          <w:rFonts w:asciiTheme="minorEastAsia" w:hAnsiTheme="minorEastAsia" w:hint="eastAsia"/>
          <w:b/>
          <w:sz w:val="28"/>
          <w:szCs w:val="28"/>
        </w:rPr>
        <w:t>者——奋斗的青春最美丽十佳大学生评选”活动</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1、活动时间：2018年3—4月</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、评选对象</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sz w:val="28"/>
          <w:szCs w:val="28"/>
        </w:rPr>
        <w:t>具有我校学籍的全日制在校</w:t>
      </w:r>
      <w:r>
        <w:rPr>
          <w:rFonts w:asciiTheme="minorEastAsia" w:hAnsiTheme="minorEastAsia" w:hint="eastAsia"/>
          <w:sz w:val="28"/>
          <w:szCs w:val="28"/>
        </w:rPr>
        <w:t>学</w:t>
      </w:r>
      <w:r>
        <w:rPr>
          <w:rFonts w:asciiTheme="minorEastAsia" w:hAnsiTheme="minorEastAsia"/>
          <w:sz w:val="28"/>
          <w:szCs w:val="28"/>
        </w:rPr>
        <w:t>生。</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、组织机构</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sz w:val="28"/>
          <w:szCs w:val="28"/>
        </w:rPr>
        <w:t>评选工作由校团委</w:t>
      </w:r>
      <w:r>
        <w:rPr>
          <w:rFonts w:asciiTheme="minorEastAsia" w:hAnsiTheme="minorEastAsia" w:hint="eastAsia"/>
          <w:sz w:val="28"/>
          <w:szCs w:val="28"/>
        </w:rPr>
        <w:t>、学生工作部（处）、二级学院</w:t>
      </w:r>
      <w:r>
        <w:rPr>
          <w:rFonts w:asciiTheme="minorEastAsia" w:hAnsiTheme="minorEastAsia"/>
          <w:sz w:val="28"/>
          <w:szCs w:val="28"/>
        </w:rPr>
        <w:t>共同组织开展。</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、评选条件</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热爱祖国，拥护党的</w:t>
      </w:r>
      <w:hyperlink r:id="rId9" w:tgtFrame="_blank" w:history="1">
        <w:r>
          <w:rPr>
            <w:rFonts w:asciiTheme="minorEastAsia" w:hAnsiTheme="minorEastAsia"/>
            <w:sz w:val="28"/>
            <w:szCs w:val="28"/>
          </w:rPr>
          <w:t>领导</w:t>
        </w:r>
      </w:hyperlink>
      <w:r>
        <w:rPr>
          <w:rFonts w:asciiTheme="minorEastAsia" w:hAnsiTheme="minorEastAsia"/>
          <w:sz w:val="28"/>
          <w:szCs w:val="28"/>
        </w:rPr>
        <w:t>，遵守国家法律、法规和学校各项规章制度，大学期间无违法违纪处分和其他不良记录。</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努力</w:t>
      </w:r>
      <w:proofErr w:type="gramStart"/>
      <w:r>
        <w:rPr>
          <w:rFonts w:asciiTheme="minorEastAsia" w:hAnsiTheme="minorEastAsia"/>
          <w:sz w:val="28"/>
          <w:szCs w:val="28"/>
        </w:rPr>
        <w:t>践行</w:t>
      </w:r>
      <w:proofErr w:type="gramEnd"/>
      <w:r>
        <w:rPr>
          <w:rFonts w:asciiTheme="minorEastAsia" w:hAnsiTheme="minorEastAsia"/>
          <w:sz w:val="28"/>
          <w:szCs w:val="28"/>
        </w:rPr>
        <w:t>社会主义核心价值观，具有优良的道德素质，明礼诚信、团结友善、尊敬师长、关爱同学，在同学中具有表率作用</w:t>
      </w:r>
      <w:r>
        <w:rPr>
          <w:rFonts w:asciiTheme="minorEastAsia" w:hAnsiTheme="minorEastAsia" w:hint="eastAsia"/>
          <w:sz w:val="28"/>
          <w:szCs w:val="28"/>
        </w:rPr>
        <w:t xml:space="preserve">。  </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崇尚科学，追求真知，具有良好的学风，大学期间无课程不及格。</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积极参加体育锻炼，身体素质良好。</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sz w:val="28"/>
          <w:szCs w:val="28"/>
        </w:rPr>
        <w:t>大学期间在道德风尚、自立自强、专业学习、创新创业、学科竞赛、社会工作、艺体展演、志愿服务等某一方面获得荣誉称号、竞赛奖项或产生重要的社会影响，能发挥引领示范作用。</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sz w:val="28"/>
          <w:szCs w:val="28"/>
        </w:rPr>
        <w:t>、评审程序</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申报</w:t>
      </w:r>
      <w:r>
        <w:rPr>
          <w:rFonts w:asciiTheme="minorEastAsia" w:hAnsiTheme="minorEastAsia" w:hint="eastAsia"/>
          <w:sz w:val="28"/>
          <w:szCs w:val="28"/>
        </w:rPr>
        <w:t>(3月29—4月2日)</w:t>
      </w:r>
      <w:r>
        <w:rPr>
          <w:rFonts w:asciiTheme="minorEastAsia" w:hAnsiTheme="minorEastAsia"/>
          <w:sz w:val="28"/>
          <w:szCs w:val="28"/>
        </w:rPr>
        <w:t>。采用</w:t>
      </w:r>
      <w:r>
        <w:rPr>
          <w:rFonts w:asciiTheme="minorEastAsia" w:hAnsiTheme="minorEastAsia" w:hint="eastAsia"/>
          <w:sz w:val="28"/>
          <w:szCs w:val="28"/>
        </w:rPr>
        <w:t>各学院</w:t>
      </w:r>
      <w:r>
        <w:rPr>
          <w:rFonts w:asciiTheme="minorEastAsia" w:hAnsiTheme="minorEastAsia"/>
          <w:sz w:val="28"/>
          <w:szCs w:val="28"/>
        </w:rPr>
        <w:t>推荐和本人自荐两种形式。</w:t>
      </w:r>
      <w:r>
        <w:rPr>
          <w:rFonts w:asciiTheme="minorEastAsia" w:hAnsiTheme="minorEastAsia" w:hint="eastAsia"/>
          <w:sz w:val="28"/>
          <w:szCs w:val="28"/>
        </w:rPr>
        <w:t>每个学院2人。</w:t>
      </w:r>
      <w:r>
        <w:rPr>
          <w:rFonts w:asciiTheme="minorEastAsia" w:hAnsiTheme="minorEastAsia"/>
          <w:sz w:val="28"/>
          <w:szCs w:val="28"/>
        </w:rPr>
        <w:t>被推荐人和自荐人填写《</w:t>
      </w:r>
      <w:r>
        <w:rPr>
          <w:rFonts w:asciiTheme="minorEastAsia" w:hAnsiTheme="minorEastAsia" w:hint="eastAsia"/>
          <w:sz w:val="28"/>
          <w:szCs w:val="28"/>
        </w:rPr>
        <w:t>长沙商贸旅游职业技术学院 “奋斗的青春最美丽</w:t>
      </w:r>
      <w:r>
        <w:rPr>
          <w:rFonts w:asciiTheme="minorEastAsia" w:hAnsiTheme="minorEastAsia"/>
          <w:sz w:val="28"/>
          <w:szCs w:val="28"/>
        </w:rPr>
        <w:t>十佳大学生</w:t>
      </w:r>
      <w:r>
        <w:rPr>
          <w:rFonts w:asciiTheme="minorEastAsia" w:hAnsiTheme="minorEastAsia" w:hint="eastAsia"/>
          <w:sz w:val="28"/>
          <w:szCs w:val="28"/>
        </w:rPr>
        <w:t>”</w:t>
      </w:r>
      <w:r>
        <w:rPr>
          <w:rFonts w:asciiTheme="minorEastAsia" w:hAnsiTheme="minorEastAsia"/>
          <w:sz w:val="28"/>
          <w:szCs w:val="28"/>
        </w:rPr>
        <w:t>申请表》，连同个人参评成果证明</w:t>
      </w:r>
      <w:hyperlink r:id="rId10" w:tgtFrame="_blank" w:history="1">
        <w:r>
          <w:rPr>
            <w:rFonts w:asciiTheme="minorEastAsia" w:hAnsiTheme="minorEastAsia"/>
            <w:sz w:val="28"/>
            <w:szCs w:val="28"/>
          </w:rPr>
          <w:t>材料</w:t>
        </w:r>
      </w:hyperlink>
      <w:r>
        <w:rPr>
          <w:rFonts w:asciiTheme="minorEastAsia" w:hAnsiTheme="minorEastAsia"/>
          <w:sz w:val="28"/>
          <w:szCs w:val="28"/>
        </w:rPr>
        <w:t>交所在学院</w:t>
      </w:r>
      <w:r>
        <w:rPr>
          <w:rFonts w:asciiTheme="minorEastAsia" w:hAnsiTheme="minorEastAsia" w:hint="eastAsia"/>
          <w:sz w:val="28"/>
          <w:szCs w:val="28"/>
        </w:rPr>
        <w:t>团总支</w:t>
      </w:r>
      <w:r>
        <w:rPr>
          <w:rFonts w:asciiTheme="minorEastAsia" w:hAnsiTheme="minorEastAsia"/>
          <w:sz w:val="28"/>
          <w:szCs w:val="28"/>
        </w:rPr>
        <w:t>，被推荐的需填写推荐意见。</w:t>
      </w:r>
      <w:r>
        <w:rPr>
          <w:rFonts w:asciiTheme="minorEastAsia" w:hAnsiTheme="minorEastAsia" w:hint="eastAsia"/>
          <w:sz w:val="28"/>
          <w:szCs w:val="28"/>
        </w:rPr>
        <w:t>（附</w:t>
      </w:r>
      <w:r>
        <w:rPr>
          <w:rFonts w:asciiTheme="minorEastAsia" w:hAnsiTheme="minorEastAsia" w:hint="eastAsia"/>
          <w:sz w:val="28"/>
          <w:szCs w:val="28"/>
        </w:rPr>
        <w:lastRenderedPageBreak/>
        <w:t>件1）</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初评</w:t>
      </w:r>
      <w:r>
        <w:rPr>
          <w:rFonts w:asciiTheme="minorEastAsia" w:hAnsiTheme="minorEastAsia" w:hint="eastAsia"/>
          <w:sz w:val="28"/>
          <w:szCs w:val="28"/>
        </w:rPr>
        <w:t>（4月2—4日）</w:t>
      </w:r>
      <w:r>
        <w:rPr>
          <w:rFonts w:asciiTheme="minorEastAsia" w:hAnsiTheme="minorEastAsia"/>
          <w:sz w:val="28"/>
          <w:szCs w:val="28"/>
        </w:rPr>
        <w:t>。各学院</w:t>
      </w:r>
      <w:r>
        <w:rPr>
          <w:rFonts w:asciiTheme="minorEastAsia" w:hAnsiTheme="minorEastAsia" w:hint="eastAsia"/>
          <w:sz w:val="28"/>
          <w:szCs w:val="28"/>
        </w:rPr>
        <w:t>团总支需成立</w:t>
      </w:r>
      <w:r>
        <w:rPr>
          <w:rFonts w:asciiTheme="minorEastAsia" w:hAnsiTheme="minorEastAsia"/>
          <w:sz w:val="28"/>
          <w:szCs w:val="28"/>
        </w:rPr>
        <w:t>学生评优评奖工作小组</w:t>
      </w:r>
      <w:r>
        <w:rPr>
          <w:rFonts w:asciiTheme="minorEastAsia" w:hAnsiTheme="minorEastAsia" w:hint="eastAsia"/>
          <w:sz w:val="28"/>
          <w:szCs w:val="28"/>
        </w:rPr>
        <w:t>，</w:t>
      </w:r>
      <w:r>
        <w:rPr>
          <w:rFonts w:asciiTheme="minorEastAsia" w:hAnsiTheme="minorEastAsia"/>
          <w:sz w:val="28"/>
          <w:szCs w:val="28"/>
        </w:rPr>
        <w:t>对申请学生的资格和评选</w:t>
      </w:r>
      <w:hyperlink r:id="rId11" w:tgtFrame="_blank" w:history="1">
        <w:r>
          <w:rPr>
            <w:rFonts w:asciiTheme="minorEastAsia" w:hAnsiTheme="minorEastAsia"/>
            <w:sz w:val="28"/>
            <w:szCs w:val="28"/>
          </w:rPr>
          <w:t>材料</w:t>
        </w:r>
      </w:hyperlink>
      <w:r>
        <w:rPr>
          <w:rFonts w:asciiTheme="minorEastAsia" w:hAnsiTheme="minorEastAsia"/>
          <w:sz w:val="28"/>
          <w:szCs w:val="28"/>
        </w:rPr>
        <w:t>进行审核，按照“公开、公平、公正”的原则进行初评，在公示无异后，推荐</w:t>
      </w:r>
      <w:r>
        <w:rPr>
          <w:rFonts w:asciiTheme="minorEastAsia" w:hAnsiTheme="minorEastAsia" w:hint="eastAsia"/>
          <w:sz w:val="28"/>
          <w:szCs w:val="28"/>
        </w:rPr>
        <w:t>为</w:t>
      </w:r>
      <w:r>
        <w:rPr>
          <w:rFonts w:asciiTheme="minorEastAsia" w:hAnsiTheme="minorEastAsia"/>
          <w:sz w:val="28"/>
          <w:szCs w:val="28"/>
        </w:rPr>
        <w:t>十佳大学生候选人预备人选。</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复评</w:t>
      </w:r>
      <w:r>
        <w:rPr>
          <w:rFonts w:asciiTheme="minorEastAsia" w:hAnsiTheme="minorEastAsia" w:hint="eastAsia"/>
          <w:sz w:val="28"/>
          <w:szCs w:val="28"/>
        </w:rPr>
        <w:t>（4月9—11日）</w:t>
      </w:r>
      <w:r>
        <w:rPr>
          <w:rFonts w:asciiTheme="minorEastAsia" w:hAnsiTheme="minorEastAsia"/>
          <w:sz w:val="28"/>
          <w:szCs w:val="28"/>
        </w:rPr>
        <w:t>。校</w:t>
      </w:r>
      <w:r>
        <w:rPr>
          <w:rFonts w:asciiTheme="minorEastAsia" w:hAnsiTheme="minorEastAsia" w:hint="eastAsia"/>
          <w:sz w:val="28"/>
          <w:szCs w:val="28"/>
        </w:rPr>
        <w:t>团委、学生工作部（处）</w:t>
      </w:r>
      <w:r>
        <w:rPr>
          <w:rFonts w:asciiTheme="minorEastAsia" w:hAnsiTheme="minorEastAsia"/>
          <w:sz w:val="28"/>
          <w:szCs w:val="28"/>
        </w:rPr>
        <w:t>对推荐的候选人预备人选进行资格审核，并组织校学生评优评奖委员会对候选人进行复评，产生正式候选人</w:t>
      </w:r>
      <w:r>
        <w:rPr>
          <w:rFonts w:asciiTheme="minorEastAsia" w:hAnsiTheme="minorEastAsia" w:hint="eastAsia"/>
          <w:sz w:val="28"/>
          <w:szCs w:val="28"/>
        </w:rPr>
        <w:t>12</w:t>
      </w:r>
      <w:r>
        <w:rPr>
          <w:rFonts w:asciiTheme="minorEastAsia" w:hAnsiTheme="minorEastAsia"/>
          <w:sz w:val="28"/>
          <w:szCs w:val="28"/>
        </w:rPr>
        <w:t>人。</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终评</w:t>
      </w:r>
      <w:r>
        <w:rPr>
          <w:rFonts w:asciiTheme="minorEastAsia" w:hAnsiTheme="minorEastAsia" w:hint="eastAsia"/>
          <w:sz w:val="28"/>
          <w:szCs w:val="28"/>
        </w:rPr>
        <w:t>（4月11—13日）</w:t>
      </w:r>
      <w:r>
        <w:rPr>
          <w:rFonts w:asciiTheme="minorEastAsia" w:hAnsiTheme="minorEastAsia"/>
          <w:sz w:val="28"/>
          <w:szCs w:val="28"/>
        </w:rPr>
        <w:t>。通过师生投票</w:t>
      </w:r>
      <w:r>
        <w:rPr>
          <w:rFonts w:asciiTheme="minorEastAsia" w:hAnsiTheme="minorEastAsia" w:hint="eastAsia"/>
          <w:sz w:val="28"/>
          <w:szCs w:val="28"/>
        </w:rPr>
        <w:t>和</w:t>
      </w:r>
      <w:proofErr w:type="gramStart"/>
      <w:r>
        <w:rPr>
          <w:rFonts w:asciiTheme="minorEastAsia" w:hAnsiTheme="minorEastAsia"/>
          <w:sz w:val="28"/>
          <w:szCs w:val="28"/>
        </w:rPr>
        <w:t>校</w:t>
      </w:r>
      <w:r>
        <w:rPr>
          <w:rFonts w:asciiTheme="minorEastAsia" w:hAnsiTheme="minorEastAsia" w:hint="eastAsia"/>
          <w:sz w:val="28"/>
          <w:szCs w:val="28"/>
        </w:rPr>
        <w:t>团委</w:t>
      </w:r>
      <w:proofErr w:type="gramEnd"/>
      <w:r>
        <w:rPr>
          <w:rFonts w:asciiTheme="minorEastAsia" w:hAnsiTheme="minorEastAsia" w:hint="eastAsia"/>
          <w:sz w:val="28"/>
          <w:szCs w:val="28"/>
        </w:rPr>
        <w:t>、学生工作部（处）</w:t>
      </w:r>
      <w:r>
        <w:rPr>
          <w:rFonts w:asciiTheme="minorEastAsia" w:hAnsiTheme="minorEastAsia"/>
          <w:sz w:val="28"/>
          <w:szCs w:val="28"/>
        </w:rPr>
        <w:t>评审</w:t>
      </w:r>
      <w:r>
        <w:rPr>
          <w:rFonts w:asciiTheme="minorEastAsia" w:hAnsiTheme="minorEastAsia" w:hint="eastAsia"/>
          <w:sz w:val="28"/>
          <w:szCs w:val="28"/>
        </w:rPr>
        <w:t>意见</w:t>
      </w:r>
      <w:r>
        <w:rPr>
          <w:rFonts w:asciiTheme="minorEastAsia" w:hAnsiTheme="minorEastAsia"/>
          <w:sz w:val="28"/>
          <w:szCs w:val="28"/>
        </w:rPr>
        <w:t>，在正式候选人中产生</w:t>
      </w:r>
      <w:r>
        <w:rPr>
          <w:rFonts w:asciiTheme="minorEastAsia" w:hAnsiTheme="minorEastAsia" w:hint="eastAsia"/>
          <w:sz w:val="28"/>
          <w:szCs w:val="28"/>
        </w:rPr>
        <w:t>“奋斗的青春最美丽</w:t>
      </w:r>
      <w:r>
        <w:rPr>
          <w:rFonts w:asciiTheme="minorEastAsia" w:hAnsiTheme="minorEastAsia"/>
          <w:sz w:val="28"/>
          <w:szCs w:val="28"/>
        </w:rPr>
        <w:t>十佳大学生</w:t>
      </w:r>
      <w:r>
        <w:rPr>
          <w:rFonts w:asciiTheme="minorEastAsia" w:hAnsiTheme="minorEastAsia" w:hint="eastAsia"/>
          <w:sz w:val="28"/>
          <w:szCs w:val="28"/>
        </w:rPr>
        <w:t>”奖</w:t>
      </w:r>
      <w:r>
        <w:rPr>
          <w:rFonts w:asciiTheme="minorEastAsia" w:hAnsiTheme="minorEastAsia"/>
          <w:sz w:val="28"/>
          <w:szCs w:val="28"/>
        </w:rPr>
        <w:t>10人。</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sz w:val="28"/>
          <w:szCs w:val="28"/>
        </w:rPr>
        <w:t>公示</w:t>
      </w:r>
      <w:r>
        <w:rPr>
          <w:rFonts w:asciiTheme="minorEastAsia" w:hAnsiTheme="minorEastAsia" w:hint="eastAsia"/>
          <w:sz w:val="28"/>
          <w:szCs w:val="28"/>
        </w:rPr>
        <w:t>（4月14—16日）</w:t>
      </w:r>
      <w:r>
        <w:rPr>
          <w:rFonts w:asciiTheme="minorEastAsia" w:hAnsiTheme="minorEastAsia"/>
          <w:sz w:val="28"/>
          <w:szCs w:val="28"/>
        </w:rPr>
        <w:t>。根据评审结果，对拟推荐的</w:t>
      </w:r>
      <w:r>
        <w:rPr>
          <w:rFonts w:asciiTheme="minorEastAsia" w:hAnsiTheme="minorEastAsia" w:hint="eastAsia"/>
          <w:sz w:val="28"/>
          <w:szCs w:val="28"/>
        </w:rPr>
        <w:t>“奋斗的青春最美丽</w:t>
      </w:r>
      <w:r>
        <w:rPr>
          <w:rFonts w:asciiTheme="minorEastAsia" w:hAnsiTheme="minorEastAsia"/>
          <w:sz w:val="28"/>
          <w:szCs w:val="28"/>
        </w:rPr>
        <w:t>十佳大学生</w:t>
      </w:r>
      <w:r>
        <w:rPr>
          <w:rFonts w:asciiTheme="minorEastAsia" w:hAnsiTheme="minorEastAsia" w:hint="eastAsia"/>
          <w:sz w:val="28"/>
          <w:szCs w:val="28"/>
        </w:rPr>
        <w:t>”</w:t>
      </w:r>
      <w:r>
        <w:rPr>
          <w:rFonts w:asciiTheme="minorEastAsia" w:hAnsiTheme="minorEastAsia"/>
          <w:sz w:val="28"/>
          <w:szCs w:val="28"/>
        </w:rPr>
        <w:t>经公示无异后报学校批准。</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sz w:val="28"/>
          <w:szCs w:val="28"/>
        </w:rPr>
        <w:t>、表彰奖励</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（1）“奋斗的青春最美丽</w:t>
      </w:r>
      <w:r>
        <w:rPr>
          <w:rFonts w:asciiTheme="minorEastAsia" w:hAnsiTheme="minorEastAsia"/>
          <w:sz w:val="28"/>
          <w:szCs w:val="28"/>
        </w:rPr>
        <w:t>十佳大学生</w:t>
      </w:r>
      <w:r>
        <w:rPr>
          <w:rFonts w:asciiTheme="minorEastAsia" w:hAnsiTheme="minorEastAsia" w:hint="eastAsia"/>
          <w:sz w:val="28"/>
          <w:szCs w:val="28"/>
        </w:rPr>
        <w:t>”</w:t>
      </w:r>
      <w:r>
        <w:rPr>
          <w:rFonts w:asciiTheme="minorEastAsia" w:hAnsiTheme="minorEastAsia"/>
          <w:sz w:val="28"/>
          <w:szCs w:val="28"/>
        </w:rPr>
        <w:t>奖获得者由</w:t>
      </w:r>
      <w:r>
        <w:rPr>
          <w:rFonts w:asciiTheme="minorEastAsia" w:hAnsiTheme="minorEastAsia" w:hint="eastAsia"/>
          <w:sz w:val="28"/>
          <w:szCs w:val="28"/>
        </w:rPr>
        <w:t>校团委</w:t>
      </w:r>
      <w:r>
        <w:rPr>
          <w:rFonts w:asciiTheme="minorEastAsia" w:hAnsiTheme="minorEastAsia"/>
          <w:sz w:val="28"/>
          <w:szCs w:val="28"/>
        </w:rPr>
        <w:t>发文表彰，颁发荣誉证书。</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获奖学生的优秀</w:t>
      </w:r>
      <w:hyperlink r:id="rId12" w:tgtFrame="_blank" w:history="1">
        <w:r>
          <w:rPr>
            <w:rFonts w:asciiTheme="minorEastAsia" w:hAnsiTheme="minorEastAsia"/>
            <w:sz w:val="28"/>
            <w:szCs w:val="28"/>
          </w:rPr>
          <w:t>事迹</w:t>
        </w:r>
      </w:hyperlink>
      <w:r>
        <w:rPr>
          <w:rFonts w:asciiTheme="minorEastAsia" w:hAnsiTheme="minorEastAsia"/>
          <w:sz w:val="28"/>
          <w:szCs w:val="28"/>
        </w:rPr>
        <w:t>在全校范围内广泛宣传，并通过宣讲会</w:t>
      </w:r>
      <w:r>
        <w:rPr>
          <w:rFonts w:asciiTheme="minorEastAsia" w:hAnsiTheme="minorEastAsia" w:hint="eastAsia"/>
          <w:sz w:val="28"/>
          <w:szCs w:val="28"/>
        </w:rPr>
        <w:t>、团组织的民主生活会等形式</w:t>
      </w:r>
      <w:r>
        <w:rPr>
          <w:rFonts w:asciiTheme="minorEastAsia" w:hAnsiTheme="minorEastAsia"/>
          <w:sz w:val="28"/>
          <w:szCs w:val="28"/>
        </w:rPr>
        <w:t>传递青春正能量。</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 xml:space="preserve">（二）开展“拥抱新时代 </w:t>
      </w:r>
      <w:proofErr w:type="gramStart"/>
      <w:r>
        <w:rPr>
          <w:rFonts w:asciiTheme="minorEastAsia" w:hAnsiTheme="minorEastAsia" w:hint="eastAsia"/>
          <w:b/>
          <w:sz w:val="28"/>
          <w:szCs w:val="28"/>
        </w:rPr>
        <w:t>践行</w:t>
      </w:r>
      <w:proofErr w:type="gramEnd"/>
      <w:r>
        <w:rPr>
          <w:rFonts w:asciiTheme="minorEastAsia" w:hAnsiTheme="minorEastAsia" w:hint="eastAsia"/>
          <w:b/>
          <w:sz w:val="28"/>
          <w:szCs w:val="28"/>
        </w:rPr>
        <w:t>新思想 实现新作为---与信仰对话”系列活动</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1、活动时间：</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2018年4月—6月</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2、活动对象：</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sz w:val="28"/>
          <w:szCs w:val="28"/>
        </w:rPr>
        <w:t>具有我校学籍的全日制在校</w:t>
      </w:r>
      <w:r>
        <w:rPr>
          <w:rFonts w:asciiTheme="minorEastAsia" w:hAnsiTheme="minorEastAsia" w:hint="eastAsia"/>
          <w:sz w:val="28"/>
          <w:szCs w:val="28"/>
        </w:rPr>
        <w:t>学</w:t>
      </w:r>
      <w:r>
        <w:rPr>
          <w:rFonts w:asciiTheme="minorEastAsia" w:hAnsiTheme="minorEastAsia"/>
          <w:sz w:val="28"/>
          <w:szCs w:val="28"/>
        </w:rPr>
        <w:t>生。</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3、活动安排：</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（1）举办讲座</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各二级学院团总支邀请我校党政领导、校内外名人以及学校</w:t>
      </w:r>
      <w:proofErr w:type="gramStart"/>
      <w:r>
        <w:rPr>
          <w:rFonts w:asciiTheme="minorEastAsia" w:hAnsiTheme="minorEastAsia" w:hint="eastAsia"/>
          <w:sz w:val="28"/>
          <w:szCs w:val="28"/>
        </w:rPr>
        <w:t>思政课部</w:t>
      </w:r>
      <w:proofErr w:type="gramEnd"/>
      <w:r>
        <w:rPr>
          <w:rFonts w:asciiTheme="minorEastAsia" w:hAnsiTheme="minorEastAsia" w:hint="eastAsia"/>
          <w:sz w:val="28"/>
          <w:szCs w:val="28"/>
        </w:rPr>
        <w:t>的专家、老师，开办有关学习十九大精神和理解新时代中国特色社会主义思想的讲座，向广大学生全面贯彻十九大精神，用习近平新时代中国特色社会主义思想武装全体青年。（2018年4—6月）</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（2）开展团的民主生活会</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①各团总支要组织开展民主生活会；</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②各团总支要组织团支部开展民主生活会；</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③每月25日前完成。（2018年4—6月）</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④团总支民主生活会有团总支书记组织实施，各团支部由团总支统筹，由各班辅导员具体组织实施，以团总支书记、辅导员讲课+团员讨论发言的形式进行。民主生活会需要结合习近平新时代中共特色社会主义思想，对当代青年大学生从历史和现实、理论和实践、成就和经验相结合的高度，在新时代的背景下、新思想的引领下，实现个人与集体的新作为，用生动的说理影响广大团员青年，并结合青年学生的学习生活实际开展讨论。一次课程分三次讨论，合理分配时间和发言人员，确保每一名团员青年都参与发声。</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⑤团总支书记和辅导员的课件、会议记录、视频或图片材料需交团总支备案，每位团员青年需交一份不少于800字的学习心得，不得网络抄袭，一经发现抄袭行为，全校通报。每个团总支遴选3篇优秀</w:t>
      </w:r>
      <w:proofErr w:type="gramStart"/>
      <w:r>
        <w:rPr>
          <w:rFonts w:asciiTheme="minorEastAsia" w:hAnsiTheme="minorEastAsia" w:hint="eastAsia"/>
          <w:sz w:val="28"/>
          <w:szCs w:val="28"/>
        </w:rPr>
        <w:t>心得报校团委</w:t>
      </w:r>
      <w:proofErr w:type="gramEnd"/>
      <w:r>
        <w:rPr>
          <w:rFonts w:asciiTheme="minorEastAsia" w:hAnsiTheme="minorEastAsia" w:hint="eastAsia"/>
          <w:sz w:val="28"/>
          <w:szCs w:val="28"/>
        </w:rPr>
        <w:t>（电子档和纸质</w:t>
      </w:r>
      <w:proofErr w:type="gramStart"/>
      <w:r>
        <w:rPr>
          <w:rFonts w:asciiTheme="minorEastAsia" w:hAnsiTheme="minorEastAsia" w:hint="eastAsia"/>
          <w:sz w:val="28"/>
          <w:szCs w:val="28"/>
        </w:rPr>
        <w:t>档</w:t>
      </w:r>
      <w:proofErr w:type="gramEnd"/>
      <w:r>
        <w:rPr>
          <w:rFonts w:asciiTheme="minorEastAsia" w:hAnsiTheme="minorEastAsia" w:hint="eastAsia"/>
          <w:sz w:val="28"/>
          <w:szCs w:val="28"/>
        </w:rPr>
        <w:t>），团委将推送到“奋斗的青春”</w:t>
      </w:r>
      <w:proofErr w:type="gramStart"/>
      <w:r>
        <w:rPr>
          <w:rFonts w:asciiTheme="minorEastAsia" w:hAnsiTheme="minorEastAsia" w:hint="eastAsia"/>
          <w:sz w:val="28"/>
          <w:szCs w:val="28"/>
        </w:rPr>
        <w:t>微信平台</w:t>
      </w:r>
      <w:proofErr w:type="gramEnd"/>
      <w:r>
        <w:rPr>
          <w:rFonts w:asciiTheme="minorEastAsia" w:hAnsiTheme="minorEastAsia" w:hint="eastAsia"/>
          <w:sz w:val="28"/>
          <w:szCs w:val="28"/>
        </w:rPr>
        <w:t>和学校的官微。</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⑥各团总支（支部）要以团员民主生活会为契机，夯实团员的思想政治理论基础，在广大团员中掀起学习</w:t>
      </w:r>
      <w:proofErr w:type="gramStart"/>
      <w:r>
        <w:rPr>
          <w:rFonts w:asciiTheme="minorEastAsia" w:hAnsiTheme="minorEastAsia" w:hint="eastAsia"/>
          <w:sz w:val="28"/>
          <w:szCs w:val="28"/>
        </w:rPr>
        <w:t>践行</w:t>
      </w:r>
      <w:proofErr w:type="gramEnd"/>
      <w:r>
        <w:rPr>
          <w:rFonts w:asciiTheme="minorEastAsia" w:hAnsiTheme="minorEastAsia" w:hint="eastAsia"/>
          <w:sz w:val="28"/>
          <w:szCs w:val="28"/>
        </w:rPr>
        <w:t>十九大精神的新风尚。</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（3）主题征文比赛。</w:t>
      </w:r>
    </w:p>
    <w:p w:rsidR="009A6FEB" w:rsidRDefault="00E341EC" w:rsidP="00780BC1">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各学院团支部需以“新时代、新思想、新作为”为主题开展征文比赛，进一步坚定青年学生爱党爱国爱社会主义的理想信念，并转化</w:t>
      </w:r>
      <w:r>
        <w:rPr>
          <w:rFonts w:asciiTheme="minorEastAsia" w:hAnsiTheme="minorEastAsia" w:hint="eastAsia"/>
          <w:sz w:val="28"/>
          <w:szCs w:val="28"/>
        </w:rPr>
        <w:lastRenderedPageBreak/>
        <w:t>为新时代下推进学校又好又快发展的精神动力，积极反映我校广大青年团员优良校风学风建设，发挥先锋模范作用等方面的先进事迹或精神风貌，每个团总支推荐2篇优秀作品至团委，团委对优秀文章作品进行公示，颁发荣誉证书。（截止时间2018年4月26日）</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（三）举办</w:t>
      </w:r>
      <w:r>
        <w:rPr>
          <w:rFonts w:asciiTheme="minorEastAsia" w:hAnsiTheme="minorEastAsia"/>
          <w:b/>
          <w:sz w:val="28"/>
          <w:szCs w:val="28"/>
        </w:rPr>
        <w:t>“青年为什么要自觉</w:t>
      </w:r>
      <w:proofErr w:type="gramStart"/>
      <w:r>
        <w:rPr>
          <w:rFonts w:asciiTheme="minorEastAsia" w:hAnsiTheme="minorEastAsia"/>
          <w:b/>
          <w:sz w:val="28"/>
          <w:szCs w:val="28"/>
        </w:rPr>
        <w:t>践行</w:t>
      </w:r>
      <w:proofErr w:type="gramEnd"/>
      <w:r>
        <w:rPr>
          <w:rFonts w:asciiTheme="minorEastAsia" w:hAnsiTheme="minorEastAsia"/>
          <w:b/>
          <w:sz w:val="28"/>
          <w:szCs w:val="28"/>
        </w:rPr>
        <w:t>以及如何</w:t>
      </w:r>
      <w:proofErr w:type="gramStart"/>
      <w:r>
        <w:rPr>
          <w:rFonts w:asciiTheme="minorEastAsia" w:hAnsiTheme="minorEastAsia"/>
          <w:b/>
          <w:sz w:val="28"/>
          <w:szCs w:val="28"/>
        </w:rPr>
        <w:t>践行</w:t>
      </w:r>
      <w:proofErr w:type="gramEnd"/>
      <w:r>
        <w:rPr>
          <w:rFonts w:asciiTheme="minorEastAsia" w:hAnsiTheme="minorEastAsia"/>
          <w:b/>
          <w:sz w:val="28"/>
          <w:szCs w:val="28"/>
        </w:rPr>
        <w:t>社会主义核心价值观”座谈会</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1、活动时间：</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2018年4月中下</w:t>
      </w:r>
      <w:proofErr w:type="gramStart"/>
      <w:r>
        <w:rPr>
          <w:rFonts w:asciiTheme="minorEastAsia" w:hAnsiTheme="minorEastAsia" w:hint="eastAsia"/>
          <w:sz w:val="28"/>
          <w:szCs w:val="28"/>
        </w:rPr>
        <w:t>询</w:t>
      </w:r>
      <w:proofErr w:type="gramEnd"/>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2、活动要求：</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（1）每个团总支要组织团总支干部和学生分会干部扎实开展座谈，要弄懂、弄通社会主义核心价值观的具体内容和深刻含义，每个</w:t>
      </w:r>
      <w:proofErr w:type="gramStart"/>
      <w:r>
        <w:rPr>
          <w:rFonts w:asciiTheme="minorEastAsia" w:hAnsiTheme="minorEastAsia" w:hint="eastAsia"/>
          <w:sz w:val="28"/>
          <w:szCs w:val="28"/>
        </w:rPr>
        <w:t>团学干部</w:t>
      </w:r>
      <w:proofErr w:type="gramEnd"/>
      <w:r>
        <w:rPr>
          <w:rFonts w:asciiTheme="minorEastAsia" w:hAnsiTheme="minorEastAsia" w:hint="eastAsia"/>
          <w:sz w:val="28"/>
          <w:szCs w:val="28"/>
        </w:rPr>
        <w:t>要紧密结合自己的身份、学习、生活、工作以及今后的规划积极发言，作为新时代的青年为什么要自觉</w:t>
      </w:r>
      <w:proofErr w:type="gramStart"/>
      <w:r>
        <w:rPr>
          <w:rFonts w:asciiTheme="minorEastAsia" w:hAnsiTheme="minorEastAsia" w:hint="eastAsia"/>
          <w:sz w:val="28"/>
          <w:szCs w:val="28"/>
        </w:rPr>
        <w:t>践行</w:t>
      </w:r>
      <w:proofErr w:type="gramEnd"/>
      <w:r>
        <w:rPr>
          <w:rFonts w:asciiTheme="minorEastAsia" w:hAnsiTheme="minorEastAsia" w:hint="eastAsia"/>
          <w:sz w:val="28"/>
          <w:szCs w:val="28"/>
        </w:rPr>
        <w:t>社会主义核心价值观，自己将如何</w:t>
      </w:r>
      <w:proofErr w:type="gramStart"/>
      <w:r>
        <w:rPr>
          <w:rFonts w:asciiTheme="minorEastAsia" w:hAnsiTheme="minorEastAsia" w:hint="eastAsia"/>
          <w:sz w:val="28"/>
          <w:szCs w:val="28"/>
        </w:rPr>
        <w:t>践行</w:t>
      </w:r>
      <w:proofErr w:type="gramEnd"/>
      <w:r>
        <w:rPr>
          <w:rFonts w:asciiTheme="minorEastAsia" w:hAnsiTheme="minorEastAsia" w:hint="eastAsia"/>
          <w:sz w:val="28"/>
          <w:szCs w:val="28"/>
        </w:rPr>
        <w:t>社会主义核心价值观。</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（2）各团总支要确保座谈会的效果，积极邀请学院党总支的书记或副书记参加座谈，并做指导。会后，团总支将座谈会的情况以通讯的</w:t>
      </w:r>
      <w:proofErr w:type="gramStart"/>
      <w:r>
        <w:rPr>
          <w:rFonts w:asciiTheme="minorEastAsia" w:hAnsiTheme="minorEastAsia" w:hint="eastAsia"/>
          <w:sz w:val="28"/>
          <w:szCs w:val="28"/>
        </w:rPr>
        <w:t>形式报校团委</w:t>
      </w:r>
      <w:proofErr w:type="gramEnd"/>
      <w:r>
        <w:rPr>
          <w:rFonts w:asciiTheme="minorEastAsia" w:hAnsiTheme="minorEastAsia" w:hint="eastAsia"/>
          <w:sz w:val="28"/>
          <w:szCs w:val="28"/>
        </w:rPr>
        <w:t>张越老师，</w:t>
      </w:r>
      <w:hyperlink r:id="rId13" w:history="1">
        <w:r>
          <w:rPr>
            <w:rFonts w:asciiTheme="minorEastAsia" w:hAnsiTheme="minorEastAsia" w:hint="eastAsia"/>
            <w:sz w:val="28"/>
            <w:szCs w:val="28"/>
          </w:rPr>
          <w:t>邮箱</w:t>
        </w:r>
        <w:r>
          <w:rPr>
            <w:rFonts w:asciiTheme="minorEastAsia" w:hAnsiTheme="minorEastAsia"/>
            <w:sz w:val="28"/>
            <w:szCs w:val="28"/>
          </w:rPr>
          <w:t>283266377</w:t>
        </w:r>
        <w:r>
          <w:rPr>
            <w:rFonts w:asciiTheme="minorEastAsia" w:hAnsiTheme="minorEastAsia" w:hint="eastAsia"/>
            <w:sz w:val="28"/>
            <w:szCs w:val="28"/>
          </w:rPr>
          <w:t>@qq.com</w:t>
        </w:r>
      </w:hyperlink>
      <w:r>
        <w:rPr>
          <w:rFonts w:asciiTheme="minorEastAsia" w:hAnsiTheme="minorEastAsia" w:hint="eastAsia"/>
          <w:sz w:val="28"/>
          <w:szCs w:val="28"/>
        </w:rPr>
        <w:t xml:space="preserve"> 。</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（四）观影活动</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1、学工处、团委将组织</w:t>
      </w:r>
      <w:proofErr w:type="gramStart"/>
      <w:r>
        <w:rPr>
          <w:rFonts w:asciiTheme="minorEastAsia" w:hAnsiTheme="minorEastAsia" w:hint="eastAsia"/>
          <w:sz w:val="28"/>
          <w:szCs w:val="28"/>
        </w:rPr>
        <w:t>校级团学干部</w:t>
      </w:r>
      <w:proofErr w:type="gramEnd"/>
      <w:r>
        <w:rPr>
          <w:rFonts w:asciiTheme="minorEastAsia" w:hAnsiTheme="minorEastAsia" w:hint="eastAsia"/>
          <w:sz w:val="28"/>
          <w:szCs w:val="28"/>
        </w:rPr>
        <w:t>、教官队观看电影《厉害了，我的国》。</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（1）活动时间：2018年4月2日（19:00）</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（2）活动地点：音乐厅</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2、各团总支自行安排时间组织观看。</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3、影片介绍：</w:t>
      </w:r>
      <w:r>
        <w:rPr>
          <w:rFonts w:asciiTheme="minorEastAsia" w:hAnsiTheme="minorEastAsia"/>
          <w:sz w:val="28"/>
          <w:szCs w:val="28"/>
        </w:rPr>
        <w:t>《厉害了，我的国》主要</w:t>
      </w:r>
      <w:proofErr w:type="gramStart"/>
      <w:r>
        <w:rPr>
          <w:rFonts w:asciiTheme="minorEastAsia" w:hAnsiTheme="minorEastAsia"/>
          <w:sz w:val="28"/>
          <w:szCs w:val="28"/>
        </w:rPr>
        <w:t>讲述党</w:t>
      </w:r>
      <w:proofErr w:type="gramEnd"/>
      <w:r>
        <w:rPr>
          <w:rFonts w:asciiTheme="minorEastAsia" w:hAnsiTheme="minorEastAsia"/>
          <w:sz w:val="28"/>
          <w:szCs w:val="28"/>
        </w:rPr>
        <w:t>的十八大以来中国的发展和成就，以及国人生活的改变。精准视角尽展大国雄姿。从壮观恢弘的大规模航拍镜头拉开序幕到凝集着匠心精神的中国智造</w:t>
      </w:r>
      <w:r>
        <w:rPr>
          <w:rFonts w:asciiTheme="minorEastAsia" w:hAnsiTheme="minorEastAsia"/>
          <w:sz w:val="28"/>
          <w:szCs w:val="28"/>
        </w:rPr>
        <w:lastRenderedPageBreak/>
        <w:t>闪亮荧屏，国家科技实力的真实写照科研领域的累累硕果都在通过影像的方式表达，无论是科研前线和奋斗线的拓荒者，还是一个个大国重器的傲人成就，镜头下的大国雄姿，以带给观众视觉和心灵的双重震撼，传递中国力量</w:t>
      </w:r>
      <w:r>
        <w:rPr>
          <w:rFonts w:asciiTheme="minorEastAsia" w:hAnsiTheme="minorEastAsia" w:hint="eastAsia"/>
          <w:sz w:val="28"/>
          <w:szCs w:val="28"/>
        </w:rPr>
        <w:t>。</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4、注意事项：</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（1）确保安全，有秩序地组织相关人员入场，避免出现踩踏等其他安全问题；</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（2）严肃会场纪律，保持会场安静，不得随意走动，不得提前离场。</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（五）学习宣传贯彻党的十九大精神——湖南省优秀辅导员“校园巡讲”活动</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为扎实推动党的十九大精神的学习宣传贯彻，引导广大青年学生自觉用习近平新时代中国特色社会主义思想武装头脑，以省委教育工委组织开展的学习宣传贯彻党的十九大精神——湖南省高校优秀辅导员“校园巡讲”活动为契机，将邀请宣讲团的成员来校传经送宝。</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1、活动对象：全体辅导员、团总支书记、团总支副书记、学生分会主席、</w:t>
      </w:r>
      <w:proofErr w:type="gramStart"/>
      <w:r>
        <w:rPr>
          <w:rFonts w:asciiTheme="minorEastAsia" w:hAnsiTheme="minorEastAsia" w:hint="eastAsia"/>
          <w:sz w:val="28"/>
          <w:szCs w:val="28"/>
        </w:rPr>
        <w:t>校团学</w:t>
      </w:r>
      <w:proofErr w:type="gramEnd"/>
      <w:r>
        <w:rPr>
          <w:rFonts w:asciiTheme="minorEastAsia" w:hAnsiTheme="minorEastAsia" w:hint="eastAsia"/>
          <w:sz w:val="28"/>
          <w:szCs w:val="28"/>
        </w:rPr>
        <w:t>干部（干事）。</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2、活动时间：4月中下旬（具体时间待定）</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3、活动地点：音乐厅</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4、巡讲人员：省委教育工委从历届高校辅导员年度人物、辅导员年度提名人物和辅导员职业能力大赛决赛获奖者。</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5、巡讲内容：党的十九大报告、党章修正案的思想精髓和核心要义；习近平新时代中国特色社会主义思想的精神实质和丰富内涵；中国特色社会主义进入新时代，我国社会主要矛盾发生变化等重大论断的深刻内涵；分两步走全面建设社会主义现代化国家新目标的科学阐释；党的建设新要求的深入解读；5年来党和国家事业取得的历史</w:t>
      </w:r>
      <w:r>
        <w:rPr>
          <w:rFonts w:asciiTheme="minorEastAsia" w:hAnsiTheme="minorEastAsia" w:hint="eastAsia"/>
          <w:sz w:val="28"/>
          <w:szCs w:val="28"/>
        </w:rPr>
        <w:lastRenderedPageBreak/>
        <w:t>性成就、发生的历史性变革的全面总结；十九大重大决策部署的系统梳理和深入解析；习近平关于青年成长成才重要思想论述的理论精髓等。</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（六）五·四评比表彰</w:t>
      </w:r>
    </w:p>
    <w:p w:rsidR="009A6FEB" w:rsidRDefault="00E341EC">
      <w:pPr>
        <w:widowControl/>
        <w:spacing w:line="560" w:lineRule="exact"/>
        <w:ind w:firstLineChars="200" w:firstLine="560"/>
        <w:jc w:val="left"/>
        <w:rPr>
          <w:rFonts w:asciiTheme="minorEastAsia" w:hAnsiTheme="minorEastAsia"/>
          <w:sz w:val="28"/>
          <w:szCs w:val="28"/>
        </w:rPr>
      </w:pPr>
      <w:r>
        <w:rPr>
          <w:rFonts w:asciiTheme="minorEastAsia" w:hAnsiTheme="minorEastAsia" w:hint="eastAsia"/>
          <w:sz w:val="28"/>
          <w:szCs w:val="28"/>
        </w:rPr>
        <w:t>今年是五·四爱国运动九十九周年纪念日，为了纪念五·四爱国运动，进一步弘扬五·四精神，总结经验、表彰先进、 树立典范，更好地动员和激励全校广大团员青年、</w:t>
      </w:r>
      <w:proofErr w:type="gramStart"/>
      <w:r>
        <w:rPr>
          <w:rFonts w:asciiTheme="minorEastAsia" w:hAnsiTheme="minorEastAsia" w:hint="eastAsia"/>
          <w:sz w:val="28"/>
          <w:szCs w:val="28"/>
        </w:rPr>
        <w:t>团学干部</w:t>
      </w:r>
      <w:proofErr w:type="gramEnd"/>
      <w:r>
        <w:rPr>
          <w:rFonts w:asciiTheme="minorEastAsia" w:hAnsiTheme="minorEastAsia" w:hint="eastAsia"/>
          <w:sz w:val="28"/>
          <w:szCs w:val="28"/>
        </w:rPr>
        <w:t>勤于学习、善于创造、甘于奉献的精神，充分调动各团总支、团支部工作的积极性和创造性，切实加强我校共青团组织的自身建设，将在五·</w:t>
      </w:r>
      <w:proofErr w:type="gramStart"/>
      <w:r>
        <w:rPr>
          <w:rFonts w:asciiTheme="minorEastAsia" w:hAnsiTheme="minorEastAsia" w:hint="eastAsia"/>
          <w:sz w:val="28"/>
          <w:szCs w:val="28"/>
        </w:rPr>
        <w:t>四期间</w:t>
      </w:r>
      <w:proofErr w:type="gramEnd"/>
      <w:r>
        <w:rPr>
          <w:rFonts w:asciiTheme="minorEastAsia" w:hAnsiTheme="minorEastAsia" w:hint="eastAsia"/>
          <w:sz w:val="28"/>
          <w:szCs w:val="28"/>
        </w:rPr>
        <w:t>大力挖掘、宣传一批优秀团组织和团员青年典型，进行表彰。（详见《关于开展2018年“五·四”评比表彰工作的通知》）</w:t>
      </w:r>
    </w:p>
    <w:p w:rsidR="009A6FEB" w:rsidRDefault="00E341EC">
      <w:pPr>
        <w:spacing w:line="520" w:lineRule="exact"/>
        <w:ind w:firstLineChars="200" w:firstLine="562"/>
        <w:rPr>
          <w:rFonts w:asciiTheme="minorEastAsia" w:hAnsiTheme="minorEastAsia"/>
          <w:b/>
          <w:sz w:val="28"/>
          <w:szCs w:val="28"/>
        </w:rPr>
      </w:pPr>
      <w:r>
        <w:rPr>
          <w:rFonts w:asciiTheme="minorEastAsia" w:hAnsiTheme="minorEastAsia" w:hint="eastAsia"/>
          <w:b/>
          <w:sz w:val="28"/>
          <w:szCs w:val="28"/>
        </w:rPr>
        <w:t>四、活动要求</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（一）高度重视，积极引导。</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本次主题活动各团总支要高度重视，认识到这是深入贯彻学习党的十九大精神，加强青年思想道德建设的具体举措，明确开展此项活动的重大意义，提高思想认识，确保活动内容的健康、积极向上。</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（二）鼓励创新、鼓励精品。</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紧密围绕各系列活动主题，结合各学院团学工作实际，突出思想内涵，体现学院特色，做到形式新颖，参与性强，能充分调动广大青年学生的参与热情，不断增强主题活动的凝聚力和吸引力。</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（三）立足实效，精心组织。</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各团支部在策划阶段要充分考虑活动的可实施性，避免活动变成形式主义，要坚持把活动精神执行下去。</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（四）校团委将对各学院各班团支部开展的活动选取典型在校团委官方平台上给予重点宣传和报道。</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（五）各团总支将实施方案、过程材料、图片资料、通讯等汇编</w:t>
      </w:r>
      <w:r>
        <w:rPr>
          <w:rFonts w:asciiTheme="minorEastAsia" w:hAnsiTheme="minorEastAsia" w:hint="eastAsia"/>
          <w:sz w:val="28"/>
          <w:szCs w:val="28"/>
        </w:rPr>
        <w:lastRenderedPageBreak/>
        <w:t>成册，于2018年6月25日之前上交团委张越老师。</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（六）本次活动是深入贯彻团中央、团省委、团市委全面从严治团要求的活动，对于活动开展效果明显，氛围浓厚的团总支将在全校予以表扬，对于活动开展不力，推诿扯皮的团总支将在全校通报批评。</w:t>
      </w:r>
    </w:p>
    <w:p w:rsidR="009A6FEB" w:rsidRDefault="009A6FEB">
      <w:pPr>
        <w:ind w:firstLine="200"/>
        <w:rPr>
          <w:rFonts w:ascii="Arial" w:hAnsi="Arial" w:cs="Arial"/>
          <w:color w:val="0E4A79"/>
          <w:szCs w:val="21"/>
          <w:shd w:val="clear" w:color="auto" w:fill="FFFFFF"/>
        </w:rPr>
      </w:pPr>
    </w:p>
    <w:p w:rsidR="009A6FEB" w:rsidRDefault="009A6FEB">
      <w:pPr>
        <w:ind w:firstLine="200"/>
        <w:rPr>
          <w:rFonts w:ascii="Arial" w:hAnsi="Arial" w:cs="Arial"/>
          <w:color w:val="0E4A79"/>
          <w:szCs w:val="21"/>
          <w:shd w:val="clear" w:color="auto" w:fill="FFFFFF"/>
        </w:rPr>
      </w:pPr>
    </w:p>
    <w:p w:rsidR="009A6FEB" w:rsidRDefault="009A6FEB">
      <w:pPr>
        <w:ind w:firstLine="200"/>
        <w:rPr>
          <w:rFonts w:ascii="Arial" w:hAnsi="Arial" w:cs="Arial"/>
          <w:color w:val="0E4A79"/>
          <w:szCs w:val="21"/>
          <w:shd w:val="clear" w:color="auto" w:fill="FFFFFF"/>
        </w:rPr>
      </w:pPr>
    </w:p>
    <w:p w:rsidR="009A6FEB" w:rsidRDefault="009A6FEB">
      <w:pPr>
        <w:ind w:firstLine="200"/>
        <w:rPr>
          <w:rFonts w:ascii="Arial" w:hAnsi="Arial" w:cs="Arial"/>
          <w:color w:val="0E4A79"/>
          <w:szCs w:val="21"/>
          <w:shd w:val="clear" w:color="auto" w:fill="FFFFFF"/>
        </w:rPr>
      </w:pP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附件1：长沙商贸旅游职业技术学院“奋斗的青春最美丽”十佳大学生候选人申报表</w:t>
      </w:r>
    </w:p>
    <w:p w:rsidR="009A6FEB" w:rsidRDefault="00E341EC">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附件2：活动时间</w:t>
      </w:r>
      <w:r w:rsidR="006857B5">
        <w:rPr>
          <w:rFonts w:asciiTheme="minorEastAsia" w:hAnsiTheme="minorEastAsia" w:hint="eastAsia"/>
          <w:sz w:val="28"/>
          <w:szCs w:val="28"/>
        </w:rPr>
        <w:t>安</w:t>
      </w:r>
      <w:bookmarkStart w:id="0" w:name="_GoBack"/>
      <w:bookmarkEnd w:id="0"/>
      <w:r>
        <w:rPr>
          <w:rFonts w:asciiTheme="minorEastAsia" w:hAnsiTheme="minorEastAsia" w:hint="eastAsia"/>
          <w:sz w:val="28"/>
          <w:szCs w:val="28"/>
        </w:rPr>
        <w:t>排表</w:t>
      </w:r>
    </w:p>
    <w:p w:rsidR="009A6FEB" w:rsidRDefault="009A6FEB">
      <w:pPr>
        <w:spacing w:line="520" w:lineRule="exact"/>
        <w:ind w:firstLineChars="200" w:firstLine="560"/>
        <w:rPr>
          <w:rFonts w:asciiTheme="minorEastAsia" w:hAnsiTheme="minorEastAsia"/>
          <w:sz w:val="28"/>
          <w:szCs w:val="28"/>
        </w:rPr>
      </w:pPr>
    </w:p>
    <w:p w:rsidR="009A6FEB" w:rsidRDefault="00E341EC">
      <w:pPr>
        <w:spacing w:line="520" w:lineRule="exact"/>
        <w:ind w:firstLineChars="900" w:firstLine="2520"/>
        <w:rPr>
          <w:rFonts w:asciiTheme="minorEastAsia" w:hAnsiTheme="minorEastAsia"/>
          <w:sz w:val="28"/>
          <w:szCs w:val="28"/>
        </w:rPr>
      </w:pPr>
      <w:r>
        <w:rPr>
          <w:rFonts w:asciiTheme="minorEastAsia" w:hAnsiTheme="minorEastAsia" w:hint="eastAsia"/>
          <w:sz w:val="28"/>
          <w:szCs w:val="28"/>
        </w:rPr>
        <w:t>共青团长沙商贸旅游职业技术学院委员会</w:t>
      </w:r>
    </w:p>
    <w:p w:rsidR="009A6FEB" w:rsidRDefault="00E341EC">
      <w:pPr>
        <w:spacing w:line="520" w:lineRule="exact"/>
        <w:ind w:firstLineChars="1350" w:firstLine="3780"/>
        <w:rPr>
          <w:rFonts w:asciiTheme="minorEastAsia" w:hAnsiTheme="minorEastAsia"/>
          <w:sz w:val="28"/>
          <w:szCs w:val="28"/>
        </w:rPr>
      </w:pPr>
      <w:r>
        <w:rPr>
          <w:rFonts w:asciiTheme="minorEastAsia" w:hAnsiTheme="minorEastAsia" w:hint="eastAsia"/>
          <w:sz w:val="28"/>
          <w:szCs w:val="28"/>
        </w:rPr>
        <w:t>二零一八年三月二十五</w:t>
      </w:r>
      <w:r w:rsidR="009C2729">
        <w:rPr>
          <w:rFonts w:asciiTheme="minorEastAsia" w:hAnsiTheme="minorEastAsia" w:hint="eastAsia"/>
          <w:sz w:val="28"/>
          <w:szCs w:val="28"/>
        </w:rPr>
        <w:t>日</w:t>
      </w: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A6FEB" w:rsidRDefault="009A6FEB">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p>
    <w:p w:rsidR="009C2729" w:rsidRPr="009C2729" w:rsidRDefault="009C2729" w:rsidP="009C2729">
      <w:pPr>
        <w:spacing w:line="520" w:lineRule="exact"/>
        <w:jc w:val="left"/>
        <w:rPr>
          <w:rFonts w:asciiTheme="minorEastAsia" w:hAnsiTheme="minorEastAsia"/>
          <w:sz w:val="28"/>
          <w:szCs w:val="28"/>
        </w:rPr>
      </w:pPr>
      <w:r w:rsidRPr="009C2729">
        <w:rPr>
          <w:rFonts w:asciiTheme="minorEastAsia" w:hAnsiTheme="minorEastAsia"/>
          <w:sz w:val="28"/>
          <w:szCs w:val="28"/>
        </w:rPr>
        <w:t>十九大精神</w:t>
      </w:r>
      <w:r w:rsidRPr="009C2729">
        <w:rPr>
          <w:rFonts w:asciiTheme="minorEastAsia" w:hAnsiTheme="minorEastAsia" w:hint="eastAsia"/>
          <w:sz w:val="28"/>
          <w:szCs w:val="28"/>
        </w:rPr>
        <w:t xml:space="preserve">  </w:t>
      </w:r>
      <w:r w:rsidRPr="009C2729">
        <w:rPr>
          <w:rFonts w:asciiTheme="minorEastAsia" w:hAnsiTheme="minorEastAsia"/>
          <w:sz w:val="28"/>
          <w:szCs w:val="28"/>
        </w:rPr>
        <w:t>中国特色社会主义思想</w:t>
      </w:r>
      <w:r w:rsidRPr="009C2729">
        <w:rPr>
          <w:rFonts w:asciiTheme="minorEastAsia" w:hAnsiTheme="minorEastAsia" w:hint="eastAsia"/>
          <w:sz w:val="28"/>
          <w:szCs w:val="28"/>
        </w:rPr>
        <w:t xml:space="preserve">    五·四</w:t>
      </w:r>
      <w:r w:rsidRPr="009C2729">
        <w:rPr>
          <w:rFonts w:asciiTheme="minorEastAsia" w:hAnsiTheme="minorEastAsia"/>
          <w:sz w:val="28"/>
          <w:szCs w:val="28"/>
        </w:rPr>
        <w:t>方案</w:t>
      </w:r>
    </w:p>
    <w:p w:rsidR="009C2729" w:rsidRPr="00724447" w:rsidRDefault="009F1031" w:rsidP="009C2729">
      <w:pPr>
        <w:spacing w:line="520" w:lineRule="exact"/>
        <w:jc w:val="left"/>
        <w:rPr>
          <w:rFonts w:asciiTheme="minorEastAsia" w:hAnsiTheme="minorEastAsia"/>
          <w:sz w:val="28"/>
          <w:szCs w:val="28"/>
        </w:rPr>
      </w:pPr>
      <w:r>
        <w:rPr>
          <w:rFonts w:asciiTheme="minorEastAsia" w:hAnsiTheme="minorEastAsia"/>
          <w:sz w:val="28"/>
          <w:szCs w:val="28"/>
        </w:rPr>
        <w:pict>
          <v:line id="_x0000_s1030" style="position:absolute;z-index:251658240" from="0,1.2pt" to="450pt,1.2pt"/>
        </w:pict>
      </w:r>
      <w:r w:rsidR="009C2729" w:rsidRPr="00724447">
        <w:rPr>
          <w:rFonts w:asciiTheme="minorEastAsia" w:hAnsiTheme="minorEastAsia" w:hint="eastAsia"/>
          <w:sz w:val="28"/>
          <w:szCs w:val="28"/>
        </w:rPr>
        <w:t xml:space="preserve">共青团长沙商贸旅游职业技术学院委员会      </w:t>
      </w:r>
      <w:r w:rsidR="009C2729">
        <w:rPr>
          <w:rFonts w:asciiTheme="minorEastAsia" w:hAnsiTheme="minorEastAsia" w:hint="eastAsia"/>
          <w:sz w:val="28"/>
          <w:szCs w:val="28"/>
        </w:rPr>
        <w:t xml:space="preserve">  </w:t>
      </w:r>
      <w:r w:rsidR="009C2729" w:rsidRPr="00724447">
        <w:rPr>
          <w:rFonts w:asciiTheme="minorEastAsia" w:hAnsiTheme="minorEastAsia" w:hint="eastAsia"/>
          <w:sz w:val="28"/>
          <w:szCs w:val="28"/>
        </w:rPr>
        <w:t>2018年3月</w:t>
      </w:r>
      <w:r w:rsidR="009C2729">
        <w:rPr>
          <w:rFonts w:asciiTheme="minorEastAsia" w:hAnsiTheme="minorEastAsia" w:hint="eastAsia"/>
          <w:sz w:val="28"/>
          <w:szCs w:val="28"/>
        </w:rPr>
        <w:t>25</w:t>
      </w:r>
      <w:r w:rsidR="009C2729" w:rsidRPr="00724447">
        <w:rPr>
          <w:rFonts w:asciiTheme="minorEastAsia" w:hAnsiTheme="minorEastAsia" w:hint="eastAsia"/>
          <w:sz w:val="28"/>
          <w:szCs w:val="28"/>
        </w:rPr>
        <w:t>日</w:t>
      </w:r>
    </w:p>
    <w:p w:rsidR="009A6FEB" w:rsidRPr="009C2729" w:rsidRDefault="009F1031" w:rsidP="009C2729">
      <w:pPr>
        <w:spacing w:line="480" w:lineRule="exact"/>
        <w:ind w:firstLineChars="200" w:firstLine="560"/>
        <w:rPr>
          <w:sz w:val="24"/>
          <w:szCs w:val="24"/>
        </w:rPr>
      </w:pPr>
      <w:r>
        <w:rPr>
          <w:rFonts w:ascii="仿宋_GB2312" w:eastAsia="仿宋_GB2312" w:hAnsi="宋体"/>
          <w:noProof/>
          <w:sz w:val="28"/>
          <w:szCs w:val="28"/>
        </w:rPr>
        <w:pict>
          <v:line id="_x0000_s1031" style="position:absolute;left:0;text-align:left;z-index:251659264" from="0,6.2pt" to="450pt,6.2pt"/>
        </w:pict>
      </w:r>
    </w:p>
    <w:p w:rsidR="009A6FEB" w:rsidRDefault="00E341EC">
      <w:pPr>
        <w:pStyle w:val="a9"/>
        <w:shd w:val="clear" w:color="auto" w:fill="FFFFFF"/>
        <w:spacing w:before="0" w:beforeAutospacing="0" w:after="0" w:afterAutospacing="0" w:line="240" w:lineRule="atLeas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lastRenderedPageBreak/>
        <w:t>附件1：</w:t>
      </w:r>
    </w:p>
    <w:p w:rsidR="009A6FEB" w:rsidRDefault="00E341EC">
      <w:pPr>
        <w:jc w:val="center"/>
        <w:rPr>
          <w:rFonts w:ascii="方正小标宋简体" w:eastAsia="方正小标宋简体" w:hAnsi="宋体"/>
          <w:b/>
          <w:sz w:val="32"/>
          <w:szCs w:val="32"/>
        </w:rPr>
      </w:pPr>
      <w:r>
        <w:rPr>
          <w:rFonts w:ascii="方正小标宋简体" w:eastAsia="方正小标宋简体" w:hAnsi="宋体" w:hint="eastAsia"/>
          <w:b/>
          <w:sz w:val="32"/>
          <w:szCs w:val="32"/>
        </w:rPr>
        <w:t>长沙商贸旅游职业技术学院</w:t>
      </w:r>
    </w:p>
    <w:p w:rsidR="009A6FEB" w:rsidRDefault="00E341EC">
      <w:pPr>
        <w:jc w:val="center"/>
        <w:rPr>
          <w:rFonts w:ascii="方正小标宋简体" w:eastAsia="方正小标宋简体" w:hAnsi="宋体"/>
          <w:b/>
          <w:sz w:val="32"/>
          <w:szCs w:val="32"/>
        </w:rPr>
      </w:pPr>
      <w:r>
        <w:rPr>
          <w:rFonts w:ascii="方正小标宋简体" w:eastAsia="方正小标宋简体" w:hAnsi="宋体" w:hint="eastAsia"/>
          <w:b/>
          <w:sz w:val="32"/>
          <w:szCs w:val="32"/>
        </w:rPr>
        <w:t>“奋斗的青春最美丽”十佳大学生候选人申报表</w:t>
      </w:r>
    </w:p>
    <w:tbl>
      <w:tblPr>
        <w:tblW w:w="93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8"/>
        <w:gridCol w:w="1399"/>
        <w:gridCol w:w="1257"/>
        <w:gridCol w:w="1174"/>
        <w:gridCol w:w="1255"/>
        <w:gridCol w:w="1332"/>
        <w:gridCol w:w="1500"/>
      </w:tblGrid>
      <w:tr w:rsidR="009A6FEB">
        <w:trPr>
          <w:trHeight w:val="453"/>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hint="eastAsia"/>
                <w:sz w:val="24"/>
              </w:rPr>
              <w:t>姓  名</w:t>
            </w:r>
          </w:p>
        </w:tc>
        <w:tc>
          <w:tcPr>
            <w:tcW w:w="1399"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hint="eastAsia"/>
                <w:sz w:val="24"/>
              </w:rPr>
              <w:t>性  别</w:t>
            </w:r>
          </w:p>
        </w:tc>
        <w:tc>
          <w:tcPr>
            <w:tcW w:w="1174"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hint="eastAsia"/>
                <w:sz w:val="24"/>
              </w:rPr>
              <w:t>出生年月</w:t>
            </w:r>
          </w:p>
        </w:tc>
        <w:tc>
          <w:tcPr>
            <w:tcW w:w="1332"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5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A6FEB" w:rsidRDefault="00E341EC">
            <w:pPr>
              <w:ind w:left="113" w:right="113"/>
              <w:jc w:val="center"/>
              <w:rPr>
                <w:rFonts w:asciiTheme="minorEastAsia" w:hAnsiTheme="minorEastAsia"/>
                <w:bCs/>
                <w:sz w:val="24"/>
              </w:rPr>
            </w:pPr>
            <w:r>
              <w:rPr>
                <w:rFonts w:asciiTheme="minorEastAsia" w:hAnsiTheme="minorEastAsia" w:hint="eastAsia"/>
                <w:bCs/>
                <w:sz w:val="24"/>
              </w:rPr>
              <w:t>一寸彩照</w:t>
            </w:r>
          </w:p>
        </w:tc>
      </w:tr>
      <w:tr w:rsidR="009A6FEB">
        <w:trPr>
          <w:trHeight w:val="453"/>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hint="eastAsia"/>
                <w:sz w:val="24"/>
              </w:rPr>
              <w:t>民  族</w:t>
            </w:r>
          </w:p>
        </w:tc>
        <w:tc>
          <w:tcPr>
            <w:tcW w:w="1399"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cs="Arial Unicode MS" w:hint="eastAsia"/>
                <w:sz w:val="24"/>
              </w:rPr>
              <w:t>籍  贯</w:t>
            </w:r>
          </w:p>
        </w:tc>
        <w:tc>
          <w:tcPr>
            <w:tcW w:w="1174"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hint="eastAsia"/>
                <w:sz w:val="24"/>
              </w:rPr>
              <w:t>政治面貌</w:t>
            </w:r>
          </w:p>
        </w:tc>
        <w:tc>
          <w:tcPr>
            <w:tcW w:w="1332"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A6FEB" w:rsidRDefault="009A6FEB">
            <w:pPr>
              <w:rPr>
                <w:rFonts w:asciiTheme="minorEastAsia" w:hAnsiTheme="minorEastAsia"/>
                <w:bCs/>
                <w:sz w:val="24"/>
              </w:rPr>
            </w:pPr>
          </w:p>
        </w:tc>
      </w:tr>
      <w:tr w:rsidR="009A6FEB">
        <w:trPr>
          <w:trHeight w:val="453"/>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cs="Arial Unicode MS" w:hint="eastAsia"/>
                <w:sz w:val="24"/>
              </w:rPr>
              <w:t>院（部）</w:t>
            </w:r>
          </w:p>
        </w:tc>
        <w:tc>
          <w:tcPr>
            <w:tcW w:w="1399"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cs="Arial Unicode MS" w:hint="eastAsia"/>
                <w:sz w:val="24"/>
              </w:rPr>
              <w:t>专业班级</w:t>
            </w:r>
          </w:p>
        </w:tc>
        <w:tc>
          <w:tcPr>
            <w:tcW w:w="1174"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hint="eastAsia"/>
                <w:sz w:val="24"/>
              </w:rPr>
              <w:t xml:space="preserve">职  </w:t>
            </w:r>
            <w:proofErr w:type="gramStart"/>
            <w:r>
              <w:rPr>
                <w:rFonts w:asciiTheme="minorEastAsia" w:hAnsiTheme="minorEastAsia" w:hint="eastAsia"/>
                <w:sz w:val="24"/>
              </w:rPr>
              <w:t>务</w:t>
            </w:r>
            <w:proofErr w:type="gramEnd"/>
          </w:p>
        </w:tc>
        <w:tc>
          <w:tcPr>
            <w:tcW w:w="1332" w:type="dxa"/>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A6FEB" w:rsidRDefault="009A6FEB">
            <w:pPr>
              <w:rPr>
                <w:rFonts w:asciiTheme="minorEastAsia" w:hAnsiTheme="minorEastAsia"/>
                <w:bCs/>
                <w:sz w:val="24"/>
              </w:rPr>
            </w:pPr>
          </w:p>
        </w:tc>
      </w:tr>
      <w:tr w:rsidR="009A6FEB">
        <w:trPr>
          <w:trHeight w:val="549"/>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ind w:left="12"/>
              <w:jc w:val="center"/>
              <w:rPr>
                <w:rFonts w:asciiTheme="minorEastAsia" w:hAnsiTheme="minorEastAsia" w:cs="Arial Unicode MS"/>
                <w:sz w:val="24"/>
              </w:rPr>
            </w:pPr>
            <w:r>
              <w:rPr>
                <w:rFonts w:asciiTheme="minorEastAsia" w:hAnsiTheme="minorEastAsia" w:hint="eastAsia"/>
                <w:sz w:val="24"/>
              </w:rPr>
              <w:t>联系电话</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ind w:left="12"/>
              <w:jc w:val="center"/>
              <w:rPr>
                <w:rFonts w:asciiTheme="minorEastAsia" w:hAnsiTheme="minorEastAsia" w:cs="Arial Unicode MS"/>
                <w:sz w:val="24"/>
              </w:rPr>
            </w:pPr>
          </w:p>
        </w:tc>
        <w:tc>
          <w:tcPr>
            <w:tcW w:w="1174"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560" w:lineRule="exact"/>
              <w:jc w:val="center"/>
              <w:rPr>
                <w:rFonts w:asciiTheme="minorEastAsia" w:hAnsiTheme="minorEastAsia" w:cs="Arial Unicode MS"/>
                <w:sz w:val="24"/>
              </w:rPr>
            </w:pPr>
            <w:r>
              <w:rPr>
                <w:rFonts w:asciiTheme="minorEastAsia" w:hAnsiTheme="minorEastAsia" w:cs="Arial Unicode MS" w:hint="eastAsia"/>
                <w:sz w:val="24"/>
              </w:rPr>
              <w:t>E-mail</w:t>
            </w:r>
          </w:p>
        </w:tc>
        <w:tc>
          <w:tcPr>
            <w:tcW w:w="2587" w:type="dxa"/>
            <w:gridSpan w:val="2"/>
            <w:tcBorders>
              <w:top w:val="single" w:sz="4" w:space="0" w:color="auto"/>
              <w:left w:val="single" w:sz="4" w:space="0" w:color="auto"/>
              <w:bottom w:val="single" w:sz="4" w:space="0" w:color="auto"/>
              <w:right w:val="single" w:sz="4" w:space="0" w:color="auto"/>
            </w:tcBorders>
            <w:vAlign w:val="center"/>
          </w:tcPr>
          <w:p w:rsidR="009A6FEB" w:rsidRDefault="009A6FEB">
            <w:pPr>
              <w:spacing w:line="560" w:lineRule="exact"/>
              <w:jc w:val="center"/>
              <w:rPr>
                <w:rFonts w:asciiTheme="minorEastAsia" w:hAnsiTheme="minorEastAsia" w:cs="Arial Unicode MS"/>
                <w:sz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A6FEB" w:rsidRDefault="009A6FEB">
            <w:pPr>
              <w:rPr>
                <w:rFonts w:asciiTheme="minorEastAsia" w:hAnsiTheme="minorEastAsia"/>
                <w:bCs/>
                <w:sz w:val="24"/>
              </w:rPr>
            </w:pPr>
          </w:p>
        </w:tc>
      </w:tr>
      <w:tr w:rsidR="009A6FEB">
        <w:trPr>
          <w:trHeight w:val="1884"/>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t>个人</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简历</w:t>
            </w:r>
          </w:p>
        </w:tc>
        <w:tc>
          <w:tcPr>
            <w:tcW w:w="7917" w:type="dxa"/>
            <w:gridSpan w:val="6"/>
            <w:tcBorders>
              <w:top w:val="single" w:sz="4" w:space="0" w:color="auto"/>
              <w:left w:val="single" w:sz="4" w:space="0" w:color="auto"/>
              <w:bottom w:val="single" w:sz="4" w:space="0" w:color="auto"/>
              <w:right w:val="single" w:sz="4" w:space="0" w:color="auto"/>
            </w:tcBorders>
            <w:vAlign w:val="center"/>
          </w:tcPr>
          <w:p w:rsidR="009A6FEB" w:rsidRDefault="009A6FEB">
            <w:pPr>
              <w:spacing w:line="400" w:lineRule="exact"/>
              <w:rPr>
                <w:rFonts w:asciiTheme="minorEastAsia" w:hAnsiTheme="minorEastAsia"/>
                <w:sz w:val="24"/>
              </w:rPr>
            </w:pPr>
          </w:p>
        </w:tc>
      </w:tr>
      <w:tr w:rsidR="009A6FEB">
        <w:trPr>
          <w:trHeight w:val="2520"/>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t>参加</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社会</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实践</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和承</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担社</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会工</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作情</w:t>
            </w:r>
          </w:p>
          <w:p w:rsidR="009A6FEB" w:rsidRDefault="00E341EC">
            <w:pPr>
              <w:spacing w:line="360" w:lineRule="exact"/>
              <w:ind w:leftChars="37" w:left="78" w:firstLineChars="150" w:firstLine="360"/>
              <w:rPr>
                <w:rFonts w:asciiTheme="minorEastAsia" w:hAnsiTheme="minorEastAsia"/>
                <w:sz w:val="24"/>
              </w:rPr>
            </w:pPr>
            <w:proofErr w:type="gramStart"/>
            <w:r>
              <w:rPr>
                <w:rFonts w:asciiTheme="minorEastAsia" w:hAnsiTheme="minorEastAsia" w:hint="eastAsia"/>
                <w:sz w:val="24"/>
              </w:rPr>
              <w:t>况</w:t>
            </w:r>
            <w:proofErr w:type="gramEnd"/>
          </w:p>
        </w:tc>
        <w:tc>
          <w:tcPr>
            <w:tcW w:w="7917" w:type="dxa"/>
            <w:gridSpan w:val="6"/>
            <w:tcBorders>
              <w:top w:val="single" w:sz="4" w:space="0" w:color="auto"/>
              <w:left w:val="single" w:sz="4" w:space="0" w:color="auto"/>
              <w:bottom w:val="single" w:sz="4" w:space="0" w:color="auto"/>
              <w:right w:val="single" w:sz="4" w:space="0" w:color="auto"/>
            </w:tcBorders>
            <w:vAlign w:val="center"/>
          </w:tcPr>
          <w:p w:rsidR="009A6FEB" w:rsidRDefault="009A6FEB">
            <w:pPr>
              <w:spacing w:line="400" w:lineRule="exact"/>
              <w:rPr>
                <w:rFonts w:asciiTheme="minorEastAsia" w:hAnsiTheme="minorEastAsia" w:cs="Arial Unicode MS"/>
                <w:sz w:val="24"/>
              </w:rPr>
            </w:pPr>
          </w:p>
        </w:tc>
      </w:tr>
      <w:tr w:rsidR="009A6FEB">
        <w:trPr>
          <w:trHeight w:val="4044"/>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t>在校</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期间</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获奖</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情况</w:t>
            </w:r>
          </w:p>
        </w:tc>
        <w:tc>
          <w:tcPr>
            <w:tcW w:w="7917" w:type="dxa"/>
            <w:gridSpan w:val="6"/>
            <w:tcBorders>
              <w:top w:val="single" w:sz="4" w:space="0" w:color="auto"/>
              <w:left w:val="single" w:sz="4" w:space="0" w:color="auto"/>
              <w:bottom w:val="single" w:sz="4" w:space="0" w:color="auto"/>
              <w:right w:val="single" w:sz="4" w:space="0" w:color="auto"/>
            </w:tcBorders>
            <w:vAlign w:val="center"/>
          </w:tcPr>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p w:rsidR="009A6FEB" w:rsidRDefault="009A6FEB">
            <w:pPr>
              <w:spacing w:line="400" w:lineRule="exact"/>
              <w:rPr>
                <w:rFonts w:asciiTheme="minorEastAsia" w:hAnsiTheme="minorEastAsia"/>
                <w:sz w:val="24"/>
              </w:rPr>
            </w:pPr>
          </w:p>
        </w:tc>
      </w:tr>
      <w:tr w:rsidR="009A6FEB">
        <w:trPr>
          <w:trHeight w:val="3399"/>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lastRenderedPageBreak/>
              <w:t>简要事迹</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（500字）</w:t>
            </w:r>
          </w:p>
        </w:tc>
        <w:tc>
          <w:tcPr>
            <w:tcW w:w="7917" w:type="dxa"/>
            <w:gridSpan w:val="6"/>
            <w:tcBorders>
              <w:top w:val="single" w:sz="4" w:space="0" w:color="auto"/>
              <w:left w:val="single" w:sz="4" w:space="0" w:color="auto"/>
              <w:bottom w:val="single" w:sz="4" w:space="0" w:color="auto"/>
              <w:right w:val="single" w:sz="4" w:space="0" w:color="auto"/>
            </w:tcBorders>
          </w:tcPr>
          <w:p w:rsidR="009A6FEB" w:rsidRDefault="009A6FEB">
            <w:pPr>
              <w:rPr>
                <w:rFonts w:asciiTheme="minorEastAsia" w:hAnsiTheme="minorEastAsia" w:cs="Arial Unicode MS"/>
                <w:sz w:val="24"/>
              </w:rPr>
            </w:pPr>
          </w:p>
        </w:tc>
      </w:tr>
      <w:tr w:rsidR="009A6FEB">
        <w:trPr>
          <w:trHeight w:val="1399"/>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t>主要事迹</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（另附2000字以内）</w:t>
            </w:r>
          </w:p>
        </w:tc>
        <w:tc>
          <w:tcPr>
            <w:tcW w:w="7917" w:type="dxa"/>
            <w:gridSpan w:val="6"/>
            <w:tcBorders>
              <w:top w:val="single" w:sz="4" w:space="0" w:color="auto"/>
              <w:left w:val="single" w:sz="4" w:space="0" w:color="auto"/>
              <w:bottom w:val="single" w:sz="4" w:space="0" w:color="auto"/>
              <w:right w:val="single" w:sz="4" w:space="0" w:color="auto"/>
            </w:tcBorders>
          </w:tcPr>
          <w:p w:rsidR="009A6FEB" w:rsidRDefault="009A6FEB">
            <w:pPr>
              <w:rPr>
                <w:rFonts w:asciiTheme="minorEastAsia" w:hAnsiTheme="minorEastAsia" w:cs="Arial Unicode MS"/>
                <w:sz w:val="24"/>
              </w:rPr>
            </w:pPr>
          </w:p>
        </w:tc>
      </w:tr>
      <w:tr w:rsidR="009A6FEB">
        <w:trPr>
          <w:trHeight w:val="2356"/>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t>二级学院</w:t>
            </w:r>
          </w:p>
          <w:p w:rsidR="009A6FEB" w:rsidRDefault="00E341EC">
            <w:pPr>
              <w:spacing w:line="360" w:lineRule="exact"/>
              <w:jc w:val="center"/>
              <w:rPr>
                <w:rFonts w:asciiTheme="minorEastAsia" w:hAnsiTheme="minorEastAsia"/>
                <w:sz w:val="24"/>
              </w:rPr>
            </w:pPr>
            <w:r>
              <w:rPr>
                <w:rFonts w:asciiTheme="minorEastAsia" w:hAnsiTheme="minorEastAsia" w:hint="eastAsia"/>
                <w:sz w:val="24"/>
              </w:rPr>
              <w:t>鉴定意见</w:t>
            </w:r>
          </w:p>
        </w:tc>
        <w:tc>
          <w:tcPr>
            <w:tcW w:w="7917" w:type="dxa"/>
            <w:gridSpan w:val="6"/>
            <w:tcBorders>
              <w:top w:val="single" w:sz="4" w:space="0" w:color="auto"/>
              <w:left w:val="single" w:sz="4" w:space="0" w:color="auto"/>
              <w:bottom w:val="single" w:sz="4" w:space="0" w:color="auto"/>
              <w:right w:val="single" w:sz="4" w:space="0" w:color="auto"/>
            </w:tcBorders>
          </w:tcPr>
          <w:p w:rsidR="009A6FEB" w:rsidRDefault="009A6FEB" w:rsidP="006857B5">
            <w:pPr>
              <w:spacing w:beforeLines="50" w:before="156" w:line="276" w:lineRule="auto"/>
              <w:rPr>
                <w:rFonts w:asciiTheme="minorEastAsia" w:hAnsiTheme="minorEastAsia" w:cs="Arial Unicode MS"/>
                <w:sz w:val="24"/>
              </w:rPr>
            </w:pPr>
          </w:p>
          <w:p w:rsidR="009A6FEB" w:rsidRDefault="00E341EC" w:rsidP="006857B5">
            <w:pPr>
              <w:spacing w:beforeLines="50" w:before="156" w:line="276" w:lineRule="auto"/>
              <w:ind w:firstLineChars="1900" w:firstLine="4560"/>
              <w:rPr>
                <w:rFonts w:asciiTheme="minorEastAsia" w:hAnsiTheme="minorEastAsia" w:cs="Arial Unicode MS"/>
                <w:sz w:val="24"/>
              </w:rPr>
            </w:pPr>
            <w:r>
              <w:rPr>
                <w:rFonts w:asciiTheme="minorEastAsia" w:hAnsiTheme="minorEastAsia" w:cs="Arial Unicode MS" w:hint="eastAsia"/>
                <w:sz w:val="24"/>
              </w:rPr>
              <w:t>签名（盖章）：</w:t>
            </w:r>
          </w:p>
          <w:p w:rsidR="009A6FEB" w:rsidRDefault="00E341EC" w:rsidP="006857B5">
            <w:pPr>
              <w:spacing w:beforeLines="50" w:before="156" w:line="276" w:lineRule="auto"/>
              <w:ind w:firstLineChars="2500" w:firstLine="6000"/>
              <w:rPr>
                <w:rFonts w:asciiTheme="minorEastAsia" w:hAnsiTheme="minorEastAsia" w:cs="Arial Unicode MS"/>
                <w:sz w:val="24"/>
              </w:rPr>
            </w:pPr>
            <w:r>
              <w:rPr>
                <w:rFonts w:asciiTheme="minorEastAsia" w:hAnsiTheme="minorEastAsia" w:cs="Arial Unicode MS" w:hint="eastAsia"/>
                <w:sz w:val="24"/>
              </w:rPr>
              <w:t>年    月   日</w:t>
            </w:r>
          </w:p>
        </w:tc>
      </w:tr>
      <w:tr w:rsidR="009A6FEB">
        <w:trPr>
          <w:trHeight w:val="1776"/>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t>团委意见</w:t>
            </w:r>
          </w:p>
        </w:tc>
        <w:tc>
          <w:tcPr>
            <w:tcW w:w="7917" w:type="dxa"/>
            <w:gridSpan w:val="6"/>
            <w:tcBorders>
              <w:top w:val="single" w:sz="4" w:space="0" w:color="auto"/>
              <w:left w:val="single" w:sz="4" w:space="0" w:color="auto"/>
              <w:bottom w:val="single" w:sz="4" w:space="0" w:color="auto"/>
              <w:right w:val="single" w:sz="4" w:space="0" w:color="auto"/>
            </w:tcBorders>
          </w:tcPr>
          <w:p w:rsidR="009A6FEB" w:rsidRDefault="009A6FEB" w:rsidP="006857B5">
            <w:pPr>
              <w:spacing w:beforeLines="50" w:before="156" w:line="276" w:lineRule="auto"/>
              <w:rPr>
                <w:rFonts w:asciiTheme="minorEastAsia" w:hAnsiTheme="minorEastAsia" w:cs="Arial Unicode MS"/>
                <w:sz w:val="24"/>
              </w:rPr>
            </w:pPr>
          </w:p>
          <w:p w:rsidR="009A6FEB" w:rsidRDefault="00E341EC" w:rsidP="006857B5">
            <w:pPr>
              <w:spacing w:beforeLines="50" w:before="156" w:line="276" w:lineRule="auto"/>
              <w:ind w:firstLineChars="1900" w:firstLine="4560"/>
              <w:rPr>
                <w:rFonts w:asciiTheme="minorEastAsia" w:hAnsiTheme="minorEastAsia" w:cs="Arial Unicode MS"/>
                <w:sz w:val="24"/>
              </w:rPr>
            </w:pPr>
            <w:r>
              <w:rPr>
                <w:rFonts w:asciiTheme="minorEastAsia" w:hAnsiTheme="minorEastAsia" w:cs="Arial Unicode MS" w:hint="eastAsia"/>
                <w:sz w:val="24"/>
              </w:rPr>
              <w:t>签名（盖章）：</w:t>
            </w:r>
          </w:p>
          <w:p w:rsidR="009A6FEB" w:rsidRDefault="00E341EC">
            <w:pPr>
              <w:rPr>
                <w:rFonts w:asciiTheme="minorEastAsia" w:hAnsiTheme="minorEastAsia" w:cs="Arial Unicode MS"/>
                <w:sz w:val="24"/>
              </w:rPr>
            </w:pPr>
            <w:r>
              <w:rPr>
                <w:rFonts w:asciiTheme="minorEastAsia" w:hAnsiTheme="minorEastAsia" w:cs="Arial Unicode MS" w:hint="eastAsia"/>
                <w:sz w:val="24"/>
              </w:rPr>
              <w:t xml:space="preserve">                                                  年    月   日</w:t>
            </w:r>
          </w:p>
        </w:tc>
      </w:tr>
      <w:tr w:rsidR="009A6FEB">
        <w:trPr>
          <w:trHeight w:val="2336"/>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spacing w:line="360" w:lineRule="exact"/>
              <w:jc w:val="center"/>
              <w:rPr>
                <w:rFonts w:asciiTheme="minorEastAsia" w:hAnsiTheme="minorEastAsia"/>
                <w:sz w:val="24"/>
              </w:rPr>
            </w:pPr>
            <w:r>
              <w:rPr>
                <w:rFonts w:asciiTheme="minorEastAsia" w:hAnsiTheme="minorEastAsia" w:hint="eastAsia"/>
                <w:sz w:val="24"/>
              </w:rPr>
              <w:t>学校意见</w:t>
            </w:r>
          </w:p>
        </w:tc>
        <w:tc>
          <w:tcPr>
            <w:tcW w:w="7917" w:type="dxa"/>
            <w:gridSpan w:val="6"/>
            <w:tcBorders>
              <w:top w:val="single" w:sz="4" w:space="0" w:color="auto"/>
              <w:left w:val="single" w:sz="4" w:space="0" w:color="auto"/>
              <w:bottom w:val="single" w:sz="4" w:space="0" w:color="auto"/>
              <w:right w:val="single" w:sz="4" w:space="0" w:color="auto"/>
            </w:tcBorders>
          </w:tcPr>
          <w:p w:rsidR="009A6FEB" w:rsidRDefault="00E341EC" w:rsidP="006857B5">
            <w:pPr>
              <w:spacing w:beforeLines="50" w:before="156" w:line="276" w:lineRule="auto"/>
              <w:ind w:firstLineChars="1900" w:firstLine="4560"/>
              <w:rPr>
                <w:rFonts w:asciiTheme="minorEastAsia" w:hAnsiTheme="minorEastAsia" w:cs="Arial Unicode MS"/>
                <w:sz w:val="24"/>
              </w:rPr>
            </w:pPr>
            <w:r>
              <w:rPr>
                <w:rFonts w:asciiTheme="minorEastAsia" w:hAnsiTheme="minorEastAsia" w:cs="Arial Unicode MS" w:hint="eastAsia"/>
                <w:sz w:val="24"/>
              </w:rPr>
              <w:t>签名（盖章）：</w:t>
            </w:r>
          </w:p>
          <w:p w:rsidR="009A6FEB" w:rsidRDefault="00E341EC">
            <w:pPr>
              <w:rPr>
                <w:rFonts w:asciiTheme="minorEastAsia" w:hAnsiTheme="minorEastAsia" w:cs="Arial Unicode MS"/>
                <w:sz w:val="24"/>
              </w:rPr>
            </w:pPr>
            <w:r>
              <w:rPr>
                <w:rFonts w:asciiTheme="minorEastAsia" w:hAnsiTheme="minorEastAsia" w:cs="Arial Unicode MS" w:hint="eastAsia"/>
                <w:sz w:val="24"/>
              </w:rPr>
              <w:t xml:space="preserve">                                                  年    月   日</w:t>
            </w:r>
          </w:p>
        </w:tc>
      </w:tr>
      <w:tr w:rsidR="009A6FEB">
        <w:trPr>
          <w:trHeight w:val="1150"/>
          <w:jc w:val="center"/>
        </w:trPr>
        <w:tc>
          <w:tcPr>
            <w:tcW w:w="1388" w:type="dxa"/>
            <w:tcBorders>
              <w:top w:val="single" w:sz="4" w:space="0" w:color="auto"/>
              <w:left w:val="single" w:sz="4" w:space="0" w:color="auto"/>
              <w:bottom w:val="single" w:sz="4" w:space="0" w:color="auto"/>
              <w:right w:val="single" w:sz="4" w:space="0" w:color="auto"/>
            </w:tcBorders>
            <w:vAlign w:val="center"/>
          </w:tcPr>
          <w:p w:rsidR="009A6FEB" w:rsidRDefault="00E341EC">
            <w:pPr>
              <w:jc w:val="center"/>
              <w:rPr>
                <w:rFonts w:asciiTheme="minorEastAsia" w:hAnsiTheme="minorEastAsia"/>
                <w:sz w:val="24"/>
              </w:rPr>
            </w:pPr>
            <w:r>
              <w:rPr>
                <w:rFonts w:asciiTheme="minorEastAsia" w:hAnsiTheme="minorEastAsia" w:hint="eastAsia"/>
                <w:sz w:val="24"/>
              </w:rPr>
              <w:t>备注</w:t>
            </w:r>
          </w:p>
        </w:tc>
        <w:tc>
          <w:tcPr>
            <w:tcW w:w="7917" w:type="dxa"/>
            <w:gridSpan w:val="6"/>
            <w:tcBorders>
              <w:top w:val="single" w:sz="4" w:space="0" w:color="auto"/>
              <w:left w:val="single" w:sz="4" w:space="0" w:color="auto"/>
              <w:bottom w:val="single" w:sz="4" w:space="0" w:color="auto"/>
              <w:right w:val="single" w:sz="4" w:space="0" w:color="auto"/>
            </w:tcBorders>
          </w:tcPr>
          <w:p w:rsidR="009A6FEB" w:rsidRDefault="009A6FEB">
            <w:pPr>
              <w:rPr>
                <w:rFonts w:asciiTheme="minorEastAsia" w:hAnsiTheme="minorEastAsia" w:cs="Arial Unicode MS"/>
                <w:sz w:val="24"/>
              </w:rPr>
            </w:pPr>
          </w:p>
        </w:tc>
      </w:tr>
    </w:tbl>
    <w:p w:rsidR="009A6FEB" w:rsidRDefault="00E341EC">
      <w:pPr>
        <w:ind w:leftChars="50" w:left="307" w:hangingChars="84" w:hanging="202"/>
        <w:rPr>
          <w:rFonts w:ascii="仿宋_GB2312" w:eastAsia="仿宋_GB2312" w:hAnsi="宋体"/>
          <w:b/>
          <w:sz w:val="24"/>
          <w:szCs w:val="24"/>
        </w:rPr>
        <w:sectPr w:rsidR="009A6FEB">
          <w:pgSz w:w="11906" w:h="16838"/>
          <w:pgMar w:top="1440" w:right="1800" w:bottom="1440" w:left="1800" w:header="851" w:footer="992" w:gutter="0"/>
          <w:cols w:space="425"/>
          <w:docGrid w:type="lines" w:linePitch="312"/>
        </w:sectPr>
      </w:pPr>
      <w:r>
        <w:rPr>
          <w:rFonts w:ascii="仿宋_GB2312" w:eastAsia="仿宋_GB2312" w:hAnsi="宋体" w:hint="eastAsia"/>
          <w:b/>
          <w:vanish/>
          <w:sz w:val="24"/>
          <w:szCs w:val="24"/>
        </w:rPr>
        <w:t xml:space="preserve"> </w:t>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vanish/>
          <w:sz w:val="24"/>
          <w:szCs w:val="24"/>
        </w:rPr>
        <w:pgNum/>
      </w:r>
      <w:r>
        <w:rPr>
          <w:rFonts w:ascii="仿宋_GB2312" w:eastAsia="仿宋_GB2312" w:hAnsi="宋体" w:hint="eastAsia"/>
          <w:b/>
          <w:sz w:val="24"/>
          <w:szCs w:val="24"/>
        </w:rPr>
        <w:t>注：此表一式两份，正反面打印。</w:t>
      </w:r>
    </w:p>
    <w:p w:rsidR="009A6FEB" w:rsidRDefault="00E341EC">
      <w:pPr>
        <w:ind w:leftChars="50" w:left="307" w:hangingChars="84" w:hanging="202"/>
        <w:rPr>
          <w:rFonts w:ascii="仿宋_GB2312" w:eastAsia="仿宋_GB2312" w:hAnsi="宋体"/>
          <w:b/>
          <w:sz w:val="24"/>
          <w:szCs w:val="24"/>
        </w:rPr>
      </w:pPr>
      <w:r>
        <w:rPr>
          <w:rFonts w:ascii="仿宋_GB2312" w:eastAsia="仿宋_GB2312" w:hAnsi="宋体" w:hint="eastAsia"/>
          <w:b/>
          <w:sz w:val="24"/>
          <w:szCs w:val="24"/>
        </w:rPr>
        <w:lastRenderedPageBreak/>
        <w:t>附件2：</w:t>
      </w:r>
    </w:p>
    <w:p w:rsidR="009A6FEB" w:rsidRDefault="00E341EC">
      <w:pPr>
        <w:spacing w:line="560" w:lineRule="exact"/>
        <w:jc w:val="center"/>
        <w:rPr>
          <w:rFonts w:ascii="黑体" w:eastAsia="黑体" w:hAnsi="黑体"/>
          <w:b/>
          <w:sz w:val="32"/>
          <w:szCs w:val="32"/>
        </w:rPr>
      </w:pPr>
      <w:r>
        <w:rPr>
          <w:rFonts w:ascii="黑体" w:eastAsia="黑体" w:hAnsi="黑体" w:hint="eastAsia"/>
          <w:b/>
          <w:color w:val="000000"/>
          <w:sz w:val="32"/>
          <w:szCs w:val="32"/>
        </w:rPr>
        <w:t>活动时间安排表</w:t>
      </w:r>
    </w:p>
    <w:tbl>
      <w:tblPr>
        <w:tblStyle w:val="ad"/>
        <w:tblpPr w:leftFromText="180" w:rightFromText="180" w:vertAnchor="text" w:horzAnchor="margin" w:tblpXSpec="center" w:tblpY="348"/>
        <w:tblW w:w="14174" w:type="dxa"/>
        <w:tblLayout w:type="fixed"/>
        <w:tblLook w:val="04A0" w:firstRow="1" w:lastRow="0" w:firstColumn="1" w:lastColumn="0" w:noHBand="0" w:noVBand="1"/>
      </w:tblPr>
      <w:tblGrid>
        <w:gridCol w:w="730"/>
        <w:gridCol w:w="1838"/>
        <w:gridCol w:w="2376"/>
        <w:gridCol w:w="1296"/>
        <w:gridCol w:w="1381"/>
        <w:gridCol w:w="1418"/>
        <w:gridCol w:w="1275"/>
        <w:gridCol w:w="1560"/>
        <w:gridCol w:w="2300"/>
      </w:tblGrid>
      <w:tr w:rsidR="009A6FEB">
        <w:trPr>
          <w:trHeight w:val="499"/>
        </w:trPr>
        <w:tc>
          <w:tcPr>
            <w:tcW w:w="730" w:type="dxa"/>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序号</w:t>
            </w:r>
          </w:p>
        </w:tc>
        <w:tc>
          <w:tcPr>
            <w:tcW w:w="1838"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活动主题</w:t>
            </w:r>
          </w:p>
        </w:tc>
        <w:tc>
          <w:tcPr>
            <w:tcW w:w="2376"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活动内容</w:t>
            </w:r>
          </w:p>
        </w:tc>
        <w:tc>
          <w:tcPr>
            <w:tcW w:w="1296"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活动时间</w:t>
            </w:r>
          </w:p>
        </w:tc>
        <w:tc>
          <w:tcPr>
            <w:tcW w:w="1381"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活动地点</w:t>
            </w:r>
          </w:p>
        </w:tc>
        <w:tc>
          <w:tcPr>
            <w:tcW w:w="1418"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面向对象</w:t>
            </w:r>
          </w:p>
        </w:tc>
        <w:tc>
          <w:tcPr>
            <w:tcW w:w="1275"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负责单位</w:t>
            </w:r>
          </w:p>
        </w:tc>
        <w:tc>
          <w:tcPr>
            <w:tcW w:w="1560"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负责人</w:t>
            </w:r>
          </w:p>
        </w:tc>
        <w:tc>
          <w:tcPr>
            <w:tcW w:w="2300" w:type="dxa"/>
            <w:vAlign w:val="center"/>
          </w:tcPr>
          <w:p w:rsidR="009A6FEB" w:rsidRDefault="00E341EC">
            <w:pPr>
              <w:spacing w:line="240" w:lineRule="atLeast"/>
              <w:jc w:val="center"/>
              <w:rPr>
                <w:rFonts w:ascii="仿宋_GB2312" w:eastAsia="仿宋_GB2312"/>
                <w:b/>
                <w:sz w:val="24"/>
                <w:szCs w:val="24"/>
              </w:rPr>
            </w:pPr>
            <w:r>
              <w:rPr>
                <w:rFonts w:ascii="仿宋_GB2312" w:eastAsia="仿宋_GB2312" w:hint="eastAsia"/>
                <w:b/>
                <w:sz w:val="24"/>
                <w:szCs w:val="24"/>
              </w:rPr>
              <w:t>备注</w:t>
            </w:r>
          </w:p>
        </w:tc>
      </w:tr>
      <w:tr w:rsidR="009A6FEB">
        <w:trPr>
          <w:trHeight w:val="2405"/>
        </w:trPr>
        <w:tc>
          <w:tcPr>
            <w:tcW w:w="73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1</w:t>
            </w:r>
          </w:p>
        </w:tc>
        <w:tc>
          <w:tcPr>
            <w:tcW w:w="183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“做社会主义核心价值观</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者——奋斗的青春最美丽十佳大学生评选”</w:t>
            </w:r>
          </w:p>
        </w:tc>
        <w:tc>
          <w:tcPr>
            <w:tcW w:w="2376"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1.申报(3月29—4月2日)。采用各学院推荐和本人自荐两种形式。</w:t>
            </w:r>
          </w:p>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2.初评（4月2—4日）。</w:t>
            </w:r>
          </w:p>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3.复评（4月9—11日）。</w:t>
            </w:r>
          </w:p>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4.终评（4月11—13日）。</w:t>
            </w:r>
          </w:p>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5.公示（4月14—16日）。</w:t>
            </w:r>
          </w:p>
        </w:tc>
        <w:tc>
          <w:tcPr>
            <w:tcW w:w="1296"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3—4月</w:t>
            </w:r>
          </w:p>
        </w:tc>
        <w:tc>
          <w:tcPr>
            <w:tcW w:w="1381" w:type="dxa"/>
            <w:vAlign w:val="center"/>
          </w:tcPr>
          <w:p w:rsidR="009A6FEB" w:rsidRDefault="009A6FEB">
            <w:pPr>
              <w:spacing w:line="360" w:lineRule="exact"/>
              <w:jc w:val="center"/>
              <w:rPr>
                <w:rFonts w:asciiTheme="minorEastAsia" w:hAnsiTheme="minorEastAsia"/>
                <w:sz w:val="24"/>
                <w:szCs w:val="24"/>
              </w:rPr>
            </w:pPr>
          </w:p>
        </w:tc>
        <w:tc>
          <w:tcPr>
            <w:tcW w:w="141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具有我校学籍的全日制在校学生</w:t>
            </w:r>
          </w:p>
        </w:tc>
        <w:tc>
          <w:tcPr>
            <w:tcW w:w="1275"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校团委</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学生工作部（处）</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各团总支</w:t>
            </w:r>
          </w:p>
        </w:tc>
        <w:tc>
          <w:tcPr>
            <w:tcW w:w="156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张  越</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各团总支</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书记</w:t>
            </w:r>
          </w:p>
        </w:tc>
        <w:tc>
          <w:tcPr>
            <w:tcW w:w="2300" w:type="dxa"/>
            <w:vAlign w:val="center"/>
          </w:tcPr>
          <w:p w:rsidR="009A6FEB" w:rsidRDefault="009A6FEB">
            <w:pPr>
              <w:spacing w:line="360" w:lineRule="exact"/>
              <w:rPr>
                <w:rFonts w:asciiTheme="minorEastAsia" w:hAnsiTheme="minorEastAsia"/>
                <w:sz w:val="24"/>
                <w:szCs w:val="24"/>
              </w:rPr>
            </w:pPr>
          </w:p>
        </w:tc>
      </w:tr>
      <w:tr w:rsidR="009A6FEB">
        <w:trPr>
          <w:trHeight w:val="1223"/>
        </w:trPr>
        <w:tc>
          <w:tcPr>
            <w:tcW w:w="73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2</w:t>
            </w:r>
          </w:p>
        </w:tc>
        <w:tc>
          <w:tcPr>
            <w:tcW w:w="183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 xml:space="preserve">“拥抱新时代 </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新思想 实现新作为---与信仰对话”</w:t>
            </w:r>
          </w:p>
        </w:tc>
        <w:tc>
          <w:tcPr>
            <w:tcW w:w="2376"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1.举办讲座</w:t>
            </w:r>
          </w:p>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2.开展团的民主生活会</w:t>
            </w:r>
          </w:p>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3.主题征文比赛</w:t>
            </w:r>
          </w:p>
        </w:tc>
        <w:tc>
          <w:tcPr>
            <w:tcW w:w="1296"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4月—6月</w:t>
            </w:r>
          </w:p>
        </w:tc>
        <w:tc>
          <w:tcPr>
            <w:tcW w:w="1381" w:type="dxa"/>
            <w:vAlign w:val="center"/>
          </w:tcPr>
          <w:p w:rsidR="009A6FEB" w:rsidRDefault="009A6FEB">
            <w:pPr>
              <w:spacing w:line="360" w:lineRule="exact"/>
              <w:jc w:val="center"/>
              <w:rPr>
                <w:rFonts w:asciiTheme="minorEastAsia" w:hAnsiTheme="minorEastAsia"/>
                <w:sz w:val="24"/>
                <w:szCs w:val="24"/>
              </w:rPr>
            </w:pPr>
          </w:p>
        </w:tc>
        <w:tc>
          <w:tcPr>
            <w:tcW w:w="141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具有我校学籍的全日制在校学生</w:t>
            </w:r>
          </w:p>
        </w:tc>
        <w:tc>
          <w:tcPr>
            <w:tcW w:w="1275"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各团总支</w:t>
            </w:r>
          </w:p>
        </w:tc>
        <w:tc>
          <w:tcPr>
            <w:tcW w:w="156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各团总支</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书记</w:t>
            </w:r>
          </w:p>
        </w:tc>
        <w:tc>
          <w:tcPr>
            <w:tcW w:w="2300" w:type="dxa"/>
            <w:vAlign w:val="center"/>
          </w:tcPr>
          <w:p w:rsidR="009A6FEB" w:rsidRDefault="009A6FEB">
            <w:pPr>
              <w:spacing w:line="360" w:lineRule="exact"/>
              <w:rPr>
                <w:rFonts w:asciiTheme="minorEastAsia" w:hAnsiTheme="minorEastAsia"/>
                <w:sz w:val="24"/>
                <w:szCs w:val="24"/>
              </w:rPr>
            </w:pPr>
          </w:p>
        </w:tc>
      </w:tr>
      <w:tr w:rsidR="009A6FEB">
        <w:trPr>
          <w:trHeight w:val="1729"/>
        </w:trPr>
        <w:tc>
          <w:tcPr>
            <w:tcW w:w="73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lastRenderedPageBreak/>
              <w:t>3</w:t>
            </w:r>
          </w:p>
        </w:tc>
        <w:tc>
          <w:tcPr>
            <w:tcW w:w="183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“青年为什么要自觉</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以及如何</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社会主义核心价值观”座谈会</w:t>
            </w:r>
          </w:p>
        </w:tc>
        <w:tc>
          <w:tcPr>
            <w:tcW w:w="2376" w:type="dxa"/>
            <w:vAlign w:val="center"/>
          </w:tcPr>
          <w:p w:rsidR="009A6FEB" w:rsidRDefault="00E341EC" w:rsidP="006857B5">
            <w:pPr>
              <w:spacing w:beforeLines="25" w:before="78" w:afterLines="25" w:after="78" w:line="360" w:lineRule="exact"/>
              <w:rPr>
                <w:rFonts w:asciiTheme="minorEastAsia" w:hAnsiTheme="minorEastAsia"/>
                <w:sz w:val="24"/>
                <w:szCs w:val="24"/>
              </w:rPr>
            </w:pPr>
            <w:r>
              <w:rPr>
                <w:rFonts w:asciiTheme="minorEastAsia" w:hAnsiTheme="minorEastAsia" w:hint="eastAsia"/>
                <w:sz w:val="24"/>
                <w:szCs w:val="24"/>
              </w:rPr>
              <w:t>每个</w:t>
            </w:r>
            <w:proofErr w:type="gramStart"/>
            <w:r>
              <w:rPr>
                <w:rFonts w:asciiTheme="minorEastAsia" w:hAnsiTheme="minorEastAsia" w:hint="eastAsia"/>
                <w:sz w:val="24"/>
                <w:szCs w:val="24"/>
              </w:rPr>
              <w:t>团学干部</w:t>
            </w:r>
            <w:proofErr w:type="gramEnd"/>
            <w:r>
              <w:rPr>
                <w:rFonts w:asciiTheme="minorEastAsia" w:hAnsiTheme="minorEastAsia" w:hint="eastAsia"/>
                <w:sz w:val="24"/>
                <w:szCs w:val="24"/>
              </w:rPr>
              <w:t>要深刻明白社会主义核心价值观的具体内容和深刻含义，自觉</w:t>
            </w:r>
            <w:proofErr w:type="gramStart"/>
            <w:r>
              <w:rPr>
                <w:rFonts w:asciiTheme="minorEastAsia" w:hAnsiTheme="minorEastAsia" w:hint="eastAsia"/>
                <w:sz w:val="24"/>
                <w:szCs w:val="24"/>
              </w:rPr>
              <w:t>践行</w:t>
            </w:r>
            <w:proofErr w:type="gramEnd"/>
            <w:r>
              <w:rPr>
                <w:rFonts w:asciiTheme="minorEastAsia" w:hAnsiTheme="minorEastAsia" w:hint="eastAsia"/>
                <w:sz w:val="24"/>
                <w:szCs w:val="24"/>
              </w:rPr>
              <w:t>社会主义核心价值观。</w:t>
            </w:r>
            <w:r>
              <w:rPr>
                <w:rFonts w:asciiTheme="minorEastAsia" w:hAnsiTheme="minorEastAsia"/>
                <w:sz w:val="24"/>
                <w:szCs w:val="24"/>
              </w:rPr>
              <w:t xml:space="preserve"> </w:t>
            </w:r>
          </w:p>
        </w:tc>
        <w:tc>
          <w:tcPr>
            <w:tcW w:w="1296"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4月</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中下旬</w:t>
            </w:r>
          </w:p>
          <w:p w:rsidR="009A6FEB" w:rsidRDefault="009A6FEB">
            <w:pPr>
              <w:spacing w:line="360" w:lineRule="exact"/>
              <w:jc w:val="center"/>
              <w:rPr>
                <w:rFonts w:asciiTheme="minorEastAsia" w:hAnsiTheme="minorEastAsia"/>
                <w:sz w:val="24"/>
                <w:szCs w:val="24"/>
              </w:rPr>
            </w:pPr>
          </w:p>
        </w:tc>
        <w:tc>
          <w:tcPr>
            <w:tcW w:w="1381"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自定</w:t>
            </w:r>
          </w:p>
        </w:tc>
        <w:tc>
          <w:tcPr>
            <w:tcW w:w="141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具有我校学籍的全日制在校学生</w:t>
            </w:r>
          </w:p>
        </w:tc>
        <w:tc>
          <w:tcPr>
            <w:tcW w:w="1275"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各团总支</w:t>
            </w:r>
          </w:p>
        </w:tc>
        <w:tc>
          <w:tcPr>
            <w:tcW w:w="156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各团总支</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书记</w:t>
            </w:r>
          </w:p>
        </w:tc>
        <w:tc>
          <w:tcPr>
            <w:tcW w:w="2300" w:type="dxa"/>
            <w:vAlign w:val="center"/>
          </w:tcPr>
          <w:p w:rsidR="009A6FEB" w:rsidRDefault="00E341EC">
            <w:pPr>
              <w:spacing w:line="360" w:lineRule="exact"/>
              <w:jc w:val="left"/>
              <w:rPr>
                <w:rFonts w:asciiTheme="minorEastAsia" w:hAnsiTheme="minorEastAsia"/>
                <w:sz w:val="24"/>
                <w:szCs w:val="24"/>
              </w:rPr>
            </w:pPr>
            <w:r>
              <w:rPr>
                <w:rFonts w:asciiTheme="minorEastAsia" w:hAnsiTheme="minorEastAsia" w:hint="eastAsia"/>
                <w:sz w:val="24"/>
                <w:szCs w:val="24"/>
              </w:rPr>
              <w:t>团总支将座谈会的情况以通讯的</w:t>
            </w:r>
            <w:proofErr w:type="gramStart"/>
            <w:r>
              <w:rPr>
                <w:rFonts w:asciiTheme="minorEastAsia" w:hAnsiTheme="minorEastAsia" w:hint="eastAsia"/>
                <w:sz w:val="24"/>
                <w:szCs w:val="24"/>
              </w:rPr>
              <w:t>形式报校团委</w:t>
            </w:r>
            <w:proofErr w:type="gramEnd"/>
            <w:r>
              <w:rPr>
                <w:rFonts w:asciiTheme="minorEastAsia" w:hAnsiTheme="minorEastAsia" w:hint="eastAsia"/>
                <w:sz w:val="24"/>
                <w:szCs w:val="24"/>
              </w:rPr>
              <w:t>张越老师邮箱：</w:t>
            </w:r>
            <w:hyperlink r:id="rId14" w:history="1">
              <w:r>
                <w:rPr>
                  <w:rStyle w:val="ab"/>
                  <w:rFonts w:asciiTheme="minorEastAsia" w:hAnsiTheme="minorEastAsia" w:hint="eastAsia"/>
                  <w:sz w:val="24"/>
                  <w:szCs w:val="24"/>
                </w:rPr>
                <w:t>283266377@qq.com</w:t>
              </w:r>
            </w:hyperlink>
            <w:r>
              <w:rPr>
                <w:rFonts w:asciiTheme="minorEastAsia" w:hAnsiTheme="minorEastAsia" w:hint="eastAsia"/>
                <w:sz w:val="24"/>
                <w:szCs w:val="24"/>
              </w:rPr>
              <w:t xml:space="preserve"> </w:t>
            </w:r>
          </w:p>
        </w:tc>
      </w:tr>
      <w:tr w:rsidR="009A6FEB">
        <w:trPr>
          <w:trHeight w:val="1141"/>
        </w:trPr>
        <w:tc>
          <w:tcPr>
            <w:tcW w:w="73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4</w:t>
            </w:r>
          </w:p>
        </w:tc>
        <w:tc>
          <w:tcPr>
            <w:tcW w:w="183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观看电影《厉害了，我的国》</w:t>
            </w:r>
          </w:p>
        </w:tc>
        <w:tc>
          <w:tcPr>
            <w:tcW w:w="2376"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深刻体会中国特色社会主义进入新时代这一重大论述。</w:t>
            </w:r>
          </w:p>
        </w:tc>
        <w:tc>
          <w:tcPr>
            <w:tcW w:w="1296"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4月2日（19:00）</w:t>
            </w:r>
          </w:p>
        </w:tc>
        <w:tc>
          <w:tcPr>
            <w:tcW w:w="1381"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音乐厅</w:t>
            </w:r>
          </w:p>
        </w:tc>
        <w:tc>
          <w:tcPr>
            <w:tcW w:w="1418" w:type="dxa"/>
            <w:vAlign w:val="center"/>
          </w:tcPr>
          <w:p w:rsidR="009A6FEB" w:rsidRDefault="00E341EC">
            <w:pPr>
              <w:spacing w:line="360" w:lineRule="exact"/>
              <w:rPr>
                <w:rFonts w:asciiTheme="minorEastAsia" w:hAnsiTheme="minorEastAsia"/>
                <w:sz w:val="24"/>
                <w:szCs w:val="24"/>
              </w:rPr>
            </w:pPr>
            <w:proofErr w:type="gramStart"/>
            <w:r>
              <w:rPr>
                <w:rFonts w:asciiTheme="minorEastAsia" w:hAnsiTheme="minorEastAsia" w:hint="eastAsia"/>
                <w:sz w:val="24"/>
                <w:szCs w:val="24"/>
              </w:rPr>
              <w:t>校级团学干部</w:t>
            </w:r>
            <w:proofErr w:type="gramEnd"/>
          </w:p>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教官队</w:t>
            </w:r>
          </w:p>
        </w:tc>
        <w:tc>
          <w:tcPr>
            <w:tcW w:w="1275"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校团委</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学生工作部</w:t>
            </w:r>
          </w:p>
        </w:tc>
        <w:tc>
          <w:tcPr>
            <w:tcW w:w="156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张  越</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 xml:space="preserve">李  </w:t>
            </w:r>
            <w:proofErr w:type="gramStart"/>
            <w:r>
              <w:rPr>
                <w:rFonts w:asciiTheme="minorEastAsia" w:hAnsiTheme="minorEastAsia" w:hint="eastAsia"/>
                <w:sz w:val="24"/>
                <w:szCs w:val="24"/>
              </w:rPr>
              <w:t>婷</w:t>
            </w:r>
            <w:proofErr w:type="gramEnd"/>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李  卓</w:t>
            </w:r>
          </w:p>
        </w:tc>
        <w:tc>
          <w:tcPr>
            <w:tcW w:w="2300"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各团总支自行安排时间组织观看。</w:t>
            </w:r>
          </w:p>
        </w:tc>
      </w:tr>
      <w:tr w:rsidR="009A6FEB">
        <w:trPr>
          <w:trHeight w:val="1833"/>
        </w:trPr>
        <w:tc>
          <w:tcPr>
            <w:tcW w:w="73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5</w:t>
            </w:r>
          </w:p>
        </w:tc>
        <w:tc>
          <w:tcPr>
            <w:tcW w:w="183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学习宣传贯彻党的十九大精神——湖南省优秀辅导员“校园巡讲”</w:t>
            </w:r>
          </w:p>
        </w:tc>
        <w:tc>
          <w:tcPr>
            <w:tcW w:w="2376"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扎实推动党的十九大精神的学习宣传贯彻，引导广大青年学生自觉用习近平新时代中国特色社会主义思想武装头脑</w:t>
            </w:r>
          </w:p>
        </w:tc>
        <w:tc>
          <w:tcPr>
            <w:tcW w:w="1296"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4月中下旬（具体时间待定）</w:t>
            </w:r>
          </w:p>
        </w:tc>
        <w:tc>
          <w:tcPr>
            <w:tcW w:w="1381"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音乐厅</w:t>
            </w:r>
          </w:p>
        </w:tc>
        <w:tc>
          <w:tcPr>
            <w:tcW w:w="141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全体辅导员、团总支书记、团总支副书记、学生分会主席、</w:t>
            </w:r>
            <w:proofErr w:type="gramStart"/>
            <w:r>
              <w:rPr>
                <w:rFonts w:asciiTheme="minorEastAsia" w:hAnsiTheme="minorEastAsia" w:hint="eastAsia"/>
                <w:sz w:val="24"/>
                <w:szCs w:val="24"/>
              </w:rPr>
              <w:t>校团学</w:t>
            </w:r>
            <w:proofErr w:type="gramEnd"/>
            <w:r>
              <w:rPr>
                <w:rFonts w:asciiTheme="minorEastAsia" w:hAnsiTheme="minorEastAsia" w:hint="eastAsia"/>
                <w:sz w:val="24"/>
                <w:szCs w:val="24"/>
              </w:rPr>
              <w:t>干部（干事）</w:t>
            </w:r>
          </w:p>
        </w:tc>
        <w:tc>
          <w:tcPr>
            <w:tcW w:w="1275"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校团委</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学生工作部</w:t>
            </w:r>
          </w:p>
        </w:tc>
        <w:tc>
          <w:tcPr>
            <w:tcW w:w="156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张  越</w:t>
            </w:r>
          </w:p>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夏  波</w:t>
            </w:r>
          </w:p>
        </w:tc>
        <w:tc>
          <w:tcPr>
            <w:tcW w:w="2300"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将实施方案、过程材料、图片资料、通讯等汇编成册，于2018年6月25日之前上交团委张越老师。</w:t>
            </w:r>
          </w:p>
        </w:tc>
      </w:tr>
      <w:tr w:rsidR="009A6FEB">
        <w:trPr>
          <w:trHeight w:val="1548"/>
        </w:trPr>
        <w:tc>
          <w:tcPr>
            <w:tcW w:w="73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6</w:t>
            </w:r>
          </w:p>
        </w:tc>
        <w:tc>
          <w:tcPr>
            <w:tcW w:w="183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五·四评比表彰</w:t>
            </w:r>
          </w:p>
        </w:tc>
        <w:tc>
          <w:tcPr>
            <w:tcW w:w="2376"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为了纪念五·四爱国运动，进一步弘扬五·四精神，总结经验、表彰先进、 树立典范，进行表彰</w:t>
            </w:r>
          </w:p>
        </w:tc>
        <w:tc>
          <w:tcPr>
            <w:tcW w:w="1296" w:type="dxa"/>
            <w:vAlign w:val="center"/>
          </w:tcPr>
          <w:p w:rsidR="009A6FEB" w:rsidRDefault="009A6FEB">
            <w:pPr>
              <w:spacing w:line="360" w:lineRule="exact"/>
              <w:jc w:val="center"/>
              <w:rPr>
                <w:rFonts w:asciiTheme="minorEastAsia" w:hAnsiTheme="minorEastAsia"/>
                <w:sz w:val="24"/>
                <w:szCs w:val="24"/>
              </w:rPr>
            </w:pPr>
          </w:p>
        </w:tc>
        <w:tc>
          <w:tcPr>
            <w:tcW w:w="1381" w:type="dxa"/>
            <w:vAlign w:val="center"/>
          </w:tcPr>
          <w:p w:rsidR="009A6FEB" w:rsidRDefault="009A6FEB">
            <w:pPr>
              <w:spacing w:line="360" w:lineRule="exact"/>
              <w:jc w:val="center"/>
              <w:rPr>
                <w:rFonts w:asciiTheme="minorEastAsia" w:hAnsiTheme="minorEastAsia"/>
                <w:sz w:val="24"/>
                <w:szCs w:val="24"/>
              </w:rPr>
            </w:pPr>
          </w:p>
        </w:tc>
        <w:tc>
          <w:tcPr>
            <w:tcW w:w="1418" w:type="dxa"/>
            <w:vAlign w:val="center"/>
          </w:tcPr>
          <w:p w:rsidR="009A6FEB" w:rsidRDefault="00E341EC">
            <w:pPr>
              <w:spacing w:line="360" w:lineRule="exact"/>
              <w:rPr>
                <w:rFonts w:asciiTheme="minorEastAsia" w:hAnsiTheme="minorEastAsia"/>
                <w:sz w:val="24"/>
                <w:szCs w:val="24"/>
              </w:rPr>
            </w:pPr>
            <w:r>
              <w:rPr>
                <w:rFonts w:asciiTheme="minorEastAsia" w:hAnsiTheme="minorEastAsia" w:hint="eastAsia"/>
                <w:sz w:val="24"/>
                <w:szCs w:val="24"/>
              </w:rPr>
              <w:t>具有我校学籍的全日制在校青年学生</w:t>
            </w:r>
          </w:p>
        </w:tc>
        <w:tc>
          <w:tcPr>
            <w:tcW w:w="1275"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校团委</w:t>
            </w:r>
          </w:p>
        </w:tc>
        <w:tc>
          <w:tcPr>
            <w:tcW w:w="1560" w:type="dxa"/>
            <w:vAlign w:val="center"/>
          </w:tcPr>
          <w:p w:rsidR="009A6FEB" w:rsidRDefault="00E341EC">
            <w:pPr>
              <w:spacing w:line="360" w:lineRule="exact"/>
              <w:jc w:val="center"/>
              <w:rPr>
                <w:rFonts w:asciiTheme="minorEastAsia" w:hAnsiTheme="minorEastAsia"/>
                <w:sz w:val="24"/>
                <w:szCs w:val="24"/>
              </w:rPr>
            </w:pPr>
            <w:r>
              <w:rPr>
                <w:rFonts w:asciiTheme="minorEastAsia" w:hAnsiTheme="minorEastAsia" w:hint="eastAsia"/>
                <w:sz w:val="24"/>
                <w:szCs w:val="24"/>
              </w:rPr>
              <w:t>张  越</w:t>
            </w:r>
          </w:p>
        </w:tc>
        <w:tc>
          <w:tcPr>
            <w:tcW w:w="2300" w:type="dxa"/>
            <w:vAlign w:val="center"/>
          </w:tcPr>
          <w:p w:rsidR="009A6FEB" w:rsidRDefault="009A6FEB">
            <w:pPr>
              <w:spacing w:line="360" w:lineRule="exact"/>
              <w:rPr>
                <w:rFonts w:asciiTheme="minorEastAsia" w:hAnsiTheme="minorEastAsia"/>
                <w:sz w:val="24"/>
                <w:szCs w:val="24"/>
              </w:rPr>
            </w:pPr>
          </w:p>
        </w:tc>
      </w:tr>
    </w:tbl>
    <w:p w:rsidR="009A6FEB" w:rsidRDefault="009A6FEB">
      <w:pPr>
        <w:rPr>
          <w:rFonts w:ascii="仿宋_GB2312" w:eastAsia="仿宋_GB2312" w:hAnsi="宋体"/>
          <w:sz w:val="24"/>
          <w:szCs w:val="24"/>
        </w:rPr>
      </w:pPr>
    </w:p>
    <w:sectPr w:rsidR="009A6FEB" w:rsidSect="009A6FE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31" w:rsidRDefault="009F1031" w:rsidP="00780BC1">
      <w:r>
        <w:separator/>
      </w:r>
    </w:p>
  </w:endnote>
  <w:endnote w:type="continuationSeparator" w:id="0">
    <w:p w:rsidR="009F1031" w:rsidRDefault="009F1031" w:rsidP="0078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31" w:rsidRDefault="009F1031" w:rsidP="00780BC1">
      <w:r>
        <w:separator/>
      </w:r>
    </w:p>
  </w:footnote>
  <w:footnote w:type="continuationSeparator" w:id="0">
    <w:p w:rsidR="009F1031" w:rsidRDefault="009F1031" w:rsidP="00780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6AE0"/>
    <w:rsid w:val="00043028"/>
    <w:rsid w:val="00053E46"/>
    <w:rsid w:val="00057792"/>
    <w:rsid w:val="000C5D91"/>
    <w:rsid w:val="000E5D18"/>
    <w:rsid w:val="001009E6"/>
    <w:rsid w:val="00101B2B"/>
    <w:rsid w:val="00123584"/>
    <w:rsid w:val="00192492"/>
    <w:rsid w:val="001C0A60"/>
    <w:rsid w:val="00267B1B"/>
    <w:rsid w:val="00290202"/>
    <w:rsid w:val="002972E8"/>
    <w:rsid w:val="002A3D60"/>
    <w:rsid w:val="002C6065"/>
    <w:rsid w:val="002E74AF"/>
    <w:rsid w:val="00312A72"/>
    <w:rsid w:val="003323BE"/>
    <w:rsid w:val="0035150F"/>
    <w:rsid w:val="00365CB3"/>
    <w:rsid w:val="003A4EDD"/>
    <w:rsid w:val="003C72FC"/>
    <w:rsid w:val="00486224"/>
    <w:rsid w:val="004C5497"/>
    <w:rsid w:val="004E6E4D"/>
    <w:rsid w:val="004F1E9D"/>
    <w:rsid w:val="00552854"/>
    <w:rsid w:val="006036C7"/>
    <w:rsid w:val="00677589"/>
    <w:rsid w:val="006857B5"/>
    <w:rsid w:val="00744116"/>
    <w:rsid w:val="00755AD2"/>
    <w:rsid w:val="007566A1"/>
    <w:rsid w:val="00757BC1"/>
    <w:rsid w:val="00780BC1"/>
    <w:rsid w:val="00785096"/>
    <w:rsid w:val="007F6CDA"/>
    <w:rsid w:val="008658AF"/>
    <w:rsid w:val="008A5B69"/>
    <w:rsid w:val="00952CBA"/>
    <w:rsid w:val="009A6FEB"/>
    <w:rsid w:val="009B60B9"/>
    <w:rsid w:val="009C2729"/>
    <w:rsid w:val="009F1031"/>
    <w:rsid w:val="00A47E1B"/>
    <w:rsid w:val="00A52BFB"/>
    <w:rsid w:val="00A55F90"/>
    <w:rsid w:val="00A56AE0"/>
    <w:rsid w:val="00A65C2A"/>
    <w:rsid w:val="00AB2BB3"/>
    <w:rsid w:val="00AB7A00"/>
    <w:rsid w:val="00AC6B8E"/>
    <w:rsid w:val="00B023F1"/>
    <w:rsid w:val="00BB27F6"/>
    <w:rsid w:val="00BC68B2"/>
    <w:rsid w:val="00C0214B"/>
    <w:rsid w:val="00C10704"/>
    <w:rsid w:val="00CA4AC6"/>
    <w:rsid w:val="00CD1CC8"/>
    <w:rsid w:val="00CF4006"/>
    <w:rsid w:val="00D03235"/>
    <w:rsid w:val="00D510D1"/>
    <w:rsid w:val="00E341EC"/>
    <w:rsid w:val="00E65469"/>
    <w:rsid w:val="00E761E0"/>
    <w:rsid w:val="00E81F1E"/>
    <w:rsid w:val="00E92069"/>
    <w:rsid w:val="00ED18E9"/>
    <w:rsid w:val="00F3233F"/>
    <w:rsid w:val="00FA4A53"/>
    <w:rsid w:val="00FC417B"/>
    <w:rsid w:val="00FF0F06"/>
    <w:rsid w:val="017874D6"/>
    <w:rsid w:val="01A95932"/>
    <w:rsid w:val="02A27512"/>
    <w:rsid w:val="03BB74EC"/>
    <w:rsid w:val="05466266"/>
    <w:rsid w:val="083F012A"/>
    <w:rsid w:val="0E45752F"/>
    <w:rsid w:val="10201EAC"/>
    <w:rsid w:val="14DB60FF"/>
    <w:rsid w:val="174C06A4"/>
    <w:rsid w:val="19D85B8C"/>
    <w:rsid w:val="213E2366"/>
    <w:rsid w:val="235726E0"/>
    <w:rsid w:val="26F61CFE"/>
    <w:rsid w:val="29083308"/>
    <w:rsid w:val="2B8107B2"/>
    <w:rsid w:val="2C5455BF"/>
    <w:rsid w:val="2D297756"/>
    <w:rsid w:val="39FE6279"/>
    <w:rsid w:val="3ACF5963"/>
    <w:rsid w:val="3BEA03E1"/>
    <w:rsid w:val="41DD4E5F"/>
    <w:rsid w:val="42752C77"/>
    <w:rsid w:val="4532688A"/>
    <w:rsid w:val="45CB5E9F"/>
    <w:rsid w:val="46F32A07"/>
    <w:rsid w:val="4D8A76A0"/>
    <w:rsid w:val="4E4233E9"/>
    <w:rsid w:val="5FCD08D7"/>
    <w:rsid w:val="60A2133E"/>
    <w:rsid w:val="615702C1"/>
    <w:rsid w:val="73043203"/>
    <w:rsid w:val="75993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E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A6F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9A6FEB"/>
    <w:rPr>
      <w:b/>
      <w:bCs/>
    </w:rPr>
  </w:style>
  <w:style w:type="paragraph" w:styleId="a4">
    <w:name w:val="annotation text"/>
    <w:basedOn w:val="a"/>
    <w:link w:val="Char0"/>
    <w:uiPriority w:val="99"/>
    <w:semiHidden/>
    <w:unhideWhenUsed/>
    <w:qFormat/>
    <w:rsid w:val="009A6FEB"/>
    <w:pPr>
      <w:jc w:val="left"/>
    </w:pPr>
  </w:style>
  <w:style w:type="paragraph" w:styleId="a5">
    <w:name w:val="Date"/>
    <w:basedOn w:val="a"/>
    <w:next w:val="a"/>
    <w:link w:val="Char1"/>
    <w:uiPriority w:val="99"/>
    <w:semiHidden/>
    <w:unhideWhenUsed/>
    <w:qFormat/>
    <w:rsid w:val="009A6FEB"/>
    <w:pPr>
      <w:ind w:leftChars="2500" w:left="100"/>
    </w:pPr>
  </w:style>
  <w:style w:type="paragraph" w:styleId="a6">
    <w:name w:val="Balloon Text"/>
    <w:basedOn w:val="a"/>
    <w:link w:val="Char2"/>
    <w:uiPriority w:val="99"/>
    <w:semiHidden/>
    <w:unhideWhenUsed/>
    <w:qFormat/>
    <w:rsid w:val="009A6FEB"/>
    <w:rPr>
      <w:sz w:val="18"/>
      <w:szCs w:val="18"/>
    </w:rPr>
  </w:style>
  <w:style w:type="paragraph" w:styleId="a7">
    <w:name w:val="footer"/>
    <w:basedOn w:val="a"/>
    <w:link w:val="Char3"/>
    <w:uiPriority w:val="99"/>
    <w:unhideWhenUsed/>
    <w:qFormat/>
    <w:rsid w:val="009A6FEB"/>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9A6FEB"/>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9A6FEB"/>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9A6FEB"/>
    <w:rPr>
      <w:b/>
      <w:bCs/>
    </w:rPr>
  </w:style>
  <w:style w:type="character" w:styleId="ab">
    <w:name w:val="Hyperlink"/>
    <w:basedOn w:val="a0"/>
    <w:uiPriority w:val="99"/>
    <w:unhideWhenUsed/>
    <w:qFormat/>
    <w:rsid w:val="009A6FEB"/>
    <w:rPr>
      <w:color w:val="0000FF"/>
      <w:u w:val="single"/>
    </w:rPr>
  </w:style>
  <w:style w:type="character" w:styleId="ac">
    <w:name w:val="annotation reference"/>
    <w:basedOn w:val="a0"/>
    <w:uiPriority w:val="99"/>
    <w:semiHidden/>
    <w:unhideWhenUsed/>
    <w:qFormat/>
    <w:rsid w:val="009A6FEB"/>
    <w:rPr>
      <w:sz w:val="21"/>
      <w:szCs w:val="21"/>
    </w:rPr>
  </w:style>
  <w:style w:type="table" w:styleId="ad">
    <w:name w:val="Table Grid"/>
    <w:basedOn w:val="a1"/>
    <w:uiPriority w:val="39"/>
    <w:rsid w:val="009A6FE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9A6FEB"/>
    <w:rPr>
      <w:sz w:val="18"/>
      <w:szCs w:val="18"/>
    </w:rPr>
  </w:style>
  <w:style w:type="character" w:customStyle="1" w:styleId="Char3">
    <w:name w:val="页脚 Char"/>
    <w:basedOn w:val="a0"/>
    <w:link w:val="a7"/>
    <w:uiPriority w:val="99"/>
    <w:qFormat/>
    <w:rsid w:val="009A6FEB"/>
    <w:rPr>
      <w:sz w:val="18"/>
      <w:szCs w:val="18"/>
    </w:rPr>
  </w:style>
  <w:style w:type="character" w:customStyle="1" w:styleId="apple-converted-space">
    <w:name w:val="apple-converted-space"/>
    <w:basedOn w:val="a0"/>
    <w:qFormat/>
    <w:rsid w:val="009A6FEB"/>
  </w:style>
  <w:style w:type="paragraph" w:styleId="ae">
    <w:name w:val="List Paragraph"/>
    <w:basedOn w:val="a"/>
    <w:uiPriority w:val="99"/>
    <w:unhideWhenUsed/>
    <w:qFormat/>
    <w:rsid w:val="009A6FEB"/>
    <w:pPr>
      <w:ind w:firstLineChars="200" w:firstLine="420"/>
    </w:pPr>
  </w:style>
  <w:style w:type="character" w:customStyle="1" w:styleId="Char0">
    <w:name w:val="批注文字 Char"/>
    <w:basedOn w:val="a0"/>
    <w:link w:val="a4"/>
    <w:uiPriority w:val="99"/>
    <w:semiHidden/>
    <w:qFormat/>
    <w:rsid w:val="009A6FEB"/>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9A6FEB"/>
    <w:rPr>
      <w:rFonts w:asciiTheme="minorHAnsi" w:eastAsiaTheme="minorEastAsia" w:hAnsiTheme="minorHAnsi" w:cstheme="minorBidi"/>
      <w:b/>
      <w:bCs/>
      <w:kern w:val="2"/>
      <w:sz w:val="21"/>
      <w:szCs w:val="22"/>
    </w:rPr>
  </w:style>
  <w:style w:type="character" w:customStyle="1" w:styleId="Char2">
    <w:name w:val="批注框文本 Char"/>
    <w:basedOn w:val="a0"/>
    <w:link w:val="a6"/>
    <w:uiPriority w:val="99"/>
    <w:semiHidden/>
    <w:qFormat/>
    <w:rsid w:val="009A6FEB"/>
    <w:rPr>
      <w:rFonts w:asciiTheme="minorHAnsi" w:eastAsiaTheme="minorEastAsia" w:hAnsiTheme="minorHAnsi" w:cstheme="minorBidi"/>
      <w:kern w:val="2"/>
      <w:sz w:val="18"/>
      <w:szCs w:val="18"/>
    </w:rPr>
  </w:style>
  <w:style w:type="character" w:customStyle="1" w:styleId="Char1">
    <w:name w:val="日期 Char"/>
    <w:basedOn w:val="a0"/>
    <w:link w:val="a5"/>
    <w:uiPriority w:val="99"/>
    <w:semiHidden/>
    <w:qFormat/>
    <w:rsid w:val="009A6FEB"/>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sid w:val="009A6FEB"/>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7038;&#31665;283266377@qq.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5ykj.com/Artic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5ykj.com/Artic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5ykj.com/Article/" TargetMode="External"/><Relationship Id="rId4" Type="http://schemas.microsoft.com/office/2007/relationships/stylesWithEffects" Target="stylesWithEffects.xml"/><Relationship Id="rId9" Type="http://schemas.openxmlformats.org/officeDocument/2006/relationships/hyperlink" Target="http://www.5ykj.com/Article/" TargetMode="External"/><Relationship Id="rId14" Type="http://schemas.openxmlformats.org/officeDocument/2006/relationships/hyperlink" Target="mailto:28326637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00947-AE2F-4BF9-883C-CF26EC75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2018-03-30T00:39:00Z</cp:lastPrinted>
  <dcterms:created xsi:type="dcterms:W3CDTF">2018-03-06T00:28:00Z</dcterms:created>
  <dcterms:modified xsi:type="dcterms:W3CDTF">2018-04-03T02:45:00Z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